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35CE" w:rsidRDefault="00A835CE" w:rsidP="0060555D">
      <w:pPr>
        <w:pStyle w:val="a7"/>
      </w:pPr>
      <w:r>
        <w:t xml:space="preserve">Продолжение </w:t>
      </w:r>
      <w:bookmarkStart w:id="0" w:name="_GoBack"/>
      <w:bookmarkEnd w:id="0"/>
    </w:p>
    <w:p w:rsidR="00A835CE" w:rsidRDefault="00A835CE" w:rsidP="0060555D">
      <w:pPr>
        <w:pStyle w:val="a7"/>
      </w:pPr>
    </w:p>
    <w:p w:rsidR="00A835CE" w:rsidRDefault="00A835CE" w:rsidP="0060555D">
      <w:pPr>
        <w:pStyle w:val="a7"/>
      </w:pPr>
    </w:p>
    <w:p w:rsidR="0060555D" w:rsidRDefault="0060555D" w:rsidP="0060555D">
      <w:pPr>
        <w:pStyle w:val="a7"/>
      </w:pPr>
      <w:r>
        <w:t>«Специализированная помощь» - «Стационар» - «Без ВМП», выбрать год, за который необходимо добавить информацию, и нажать на кнопку «Добавить профиль» (</w:t>
      </w:r>
      <w:r>
        <w:fldChar w:fldCharType="begin"/>
      </w:r>
      <w:r>
        <w:instrText xml:space="preserve"> REF _Ref20255 \h </w:instrText>
      </w:r>
      <w:r>
        <w:fldChar w:fldCharType="separate"/>
      </w:r>
      <w:r>
        <w:t>Рисунок </w:t>
      </w:r>
      <w:r>
        <w:rPr>
          <w:noProof/>
        </w:rPr>
        <w:t>93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3C64C2AD" wp14:editId="008D3DD8">
            <wp:extent cx="6120130" cy="3576320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" w:name="_Ref20255"/>
      <w:r>
        <w:t>Рисунок </w:t>
      </w:r>
      <w:fldSimple w:instr=" SEQ Рисунок \* ARABIC ">
        <w:r>
          <w:rPr>
            <w:noProof/>
          </w:rPr>
          <w:t>93</w:t>
        </w:r>
      </w:fldSimple>
      <w:bookmarkEnd w:id="1"/>
      <w:r>
        <w:t>. Специализированная помощь - Стационар - Без ВМП</w:t>
      </w:r>
    </w:p>
    <w:p w:rsidR="0060555D" w:rsidRDefault="0060555D" w:rsidP="0060555D">
      <w:pPr>
        <w:pStyle w:val="a7"/>
      </w:pPr>
      <w:r>
        <w:t>В открывшемся окне «Выбор профилей медицинской помощи» необходимо установить галочку напротив требуемой строки и нажать на кнопку «Выбрать» (</w:t>
      </w:r>
      <w:r>
        <w:fldChar w:fldCharType="begin"/>
      </w:r>
      <w:r>
        <w:instrText xml:space="preserve"> REF _Ref80605268 \h </w:instrText>
      </w:r>
      <w:r>
        <w:fldChar w:fldCharType="separate"/>
      </w:r>
      <w:r>
        <w:t xml:space="preserve">Рисунок </w:t>
      </w:r>
      <w:r>
        <w:rPr>
          <w:noProof/>
        </w:rPr>
        <w:t>94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458A3686" wp14:editId="625A8F37">
            <wp:extent cx="6120130" cy="3824605"/>
            <wp:effectExtent l="0" t="0" r="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2" w:name="_Ref80605268"/>
      <w:r>
        <w:t xml:space="preserve">Рисунок </w:t>
      </w:r>
      <w:fldSimple w:instr=" SEQ Рисунок \* ARABIC ">
        <w:r>
          <w:rPr>
            <w:noProof/>
          </w:rPr>
          <w:t>94</w:t>
        </w:r>
      </w:fldSimple>
      <w:bookmarkEnd w:id="2"/>
      <w:r>
        <w:t>. Окно «Выбор профилей медицинской помощи»</w:t>
      </w:r>
    </w:p>
    <w:p w:rsidR="0060555D" w:rsidRDefault="0060555D" w:rsidP="0060555D">
      <w:pPr>
        <w:pStyle w:val="a7"/>
      </w:pPr>
      <w:r>
        <w:t>В результате будет добавлен выбранный профиль медицинской помощи (</w:t>
      </w:r>
      <w:r>
        <w:fldChar w:fldCharType="begin"/>
      </w:r>
      <w:r>
        <w:instrText xml:space="preserve"> REF _Ref80605598 \h </w:instrText>
      </w:r>
      <w:r>
        <w:fldChar w:fldCharType="separate"/>
      </w:r>
      <w:r>
        <w:t xml:space="preserve">Рисунок </w:t>
      </w:r>
      <w:r>
        <w:rPr>
          <w:noProof/>
        </w:rPr>
        <w:t>95</w:t>
      </w:r>
      <w:r>
        <w:fldChar w:fldCharType="end"/>
      </w:r>
      <w:r>
        <w:t xml:space="preserve">). </w:t>
      </w:r>
    </w:p>
    <w:p w:rsidR="0060555D" w:rsidRDefault="0060555D" w:rsidP="0060555D">
      <w:pPr>
        <w:pStyle w:val="af"/>
      </w:pPr>
      <w:r>
        <w:drawing>
          <wp:inline distT="0" distB="0" distL="0" distR="0" wp14:anchorId="473522CC" wp14:editId="5C84C293">
            <wp:extent cx="6120130" cy="3576320"/>
            <wp:effectExtent l="0" t="0" r="0" b="508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3" w:name="_Ref80605598"/>
      <w:r>
        <w:t xml:space="preserve">Рисунок </w:t>
      </w:r>
      <w:fldSimple w:instr=" SEQ Рисунок \* ARABIC ">
        <w:r>
          <w:rPr>
            <w:noProof/>
          </w:rPr>
          <w:t>95</w:t>
        </w:r>
      </w:fldSimple>
      <w:bookmarkEnd w:id="3"/>
      <w:r>
        <w:t>. Выбранный профиль МП</w:t>
      </w:r>
    </w:p>
    <w:p w:rsidR="0060555D" w:rsidRDefault="0060555D" w:rsidP="0060555D">
      <w:pPr>
        <w:pStyle w:val="a7"/>
      </w:pPr>
      <w:r>
        <w:lastRenderedPageBreak/>
        <w:t xml:space="preserve">Графы «Группа заболевания, состояния (КПГ)/Номер» и «Группа заболевания, состояния (КПГ)/Наименование» заполняются выбором значения из справочника. </w:t>
      </w:r>
    </w:p>
    <w:p w:rsidR="0060555D" w:rsidRDefault="0060555D" w:rsidP="0060555D">
      <w:pPr>
        <w:pStyle w:val="a7"/>
      </w:pPr>
      <w:r w:rsidRPr="00E47C91">
        <w:rPr>
          <w:b/>
        </w:rPr>
        <w:t>Важно!</w:t>
      </w:r>
      <w:r>
        <w:t xml:space="preserve"> Графы «Группа заболевания, состояний (КПГ)/Номер» и «Группа заболевания, состояний (КПГ)/Наименование» заполняются в случае, если профиль МП входит в клинико-профильную группу.</w:t>
      </w:r>
    </w:p>
    <w:p w:rsidR="0060555D" w:rsidRDefault="0060555D" w:rsidP="0060555D">
      <w:pPr>
        <w:pStyle w:val="a7"/>
      </w:pPr>
      <w:r>
        <w:t xml:space="preserve"> Графы «Группа заболевания, состояния (КПГ)/Номер» и «Группа заболевания, состояния (КПГ)/Наименование» заполняются выбором значения из справочника. </w:t>
      </w:r>
    </w:p>
    <w:p w:rsidR="0060555D" w:rsidRDefault="0060555D" w:rsidP="0060555D">
      <w:pPr>
        <w:pStyle w:val="a7"/>
      </w:pPr>
      <w:r w:rsidRPr="00E47C91">
        <w:rPr>
          <w:b/>
        </w:rPr>
        <w:t>Важно!</w:t>
      </w:r>
      <w:r>
        <w:t xml:space="preserve"> Графы «Группа заболевания, состояний (КСГ)/Номер» и «Группа заболевания, состояний (КСГ)/Наименование» заполняются в случае, если профиль МП входит в клинико-</w:t>
      </w:r>
      <w:r w:rsidRPr="00D02887">
        <w:t xml:space="preserve"> </w:t>
      </w:r>
      <w:r>
        <w:t>статистическую группу.</w:t>
      </w:r>
    </w:p>
    <w:p w:rsidR="0060555D" w:rsidRDefault="0060555D" w:rsidP="0060555D">
      <w:pPr>
        <w:pStyle w:val="a7"/>
        <w:rPr>
          <w:rStyle w:val="31"/>
          <w:rFonts w:eastAsia="Calibri"/>
        </w:rPr>
      </w:pPr>
      <w:r>
        <w:rPr>
          <w:rStyle w:val="31"/>
          <w:rFonts w:eastAsia="Calibri"/>
        </w:rPr>
        <w:t xml:space="preserve">Графы «Объемы </w:t>
      </w:r>
      <w:proofErr w:type="spellStart"/>
      <w:r>
        <w:rPr>
          <w:rStyle w:val="31"/>
          <w:rFonts w:eastAsia="Calibri"/>
        </w:rPr>
        <w:t>мед.помощи</w:t>
      </w:r>
      <w:proofErr w:type="spellEnd"/>
      <w:r>
        <w:rPr>
          <w:rStyle w:val="31"/>
          <w:rFonts w:eastAsia="Calibri"/>
        </w:rPr>
        <w:t xml:space="preserve"> (случай)» и «Объемы финансирования (руб.)»  заполняются вручную с клавиатуры или с помощью кнопок </w:t>
      </w:r>
      <w:r>
        <w:rPr>
          <w:rStyle w:val="31"/>
          <w:rFonts w:eastAsia="Calibri"/>
          <w:noProof/>
          <w:lang w:eastAsia="ru-RU"/>
        </w:rPr>
        <w:drawing>
          <wp:inline distT="0" distB="0" distL="0" distR="0" wp14:anchorId="6C2972C4" wp14:editId="0D24C297">
            <wp:extent cx="163830" cy="157480"/>
            <wp:effectExtent l="0" t="0" r="762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31"/>
          <w:rFonts w:eastAsia="Calibri"/>
        </w:rPr>
        <w:t>(</w:t>
      </w:r>
      <w:r>
        <w:rPr>
          <w:rStyle w:val="31"/>
          <w:rFonts w:eastAsia="Calibri"/>
        </w:rPr>
        <w:fldChar w:fldCharType="begin"/>
      </w:r>
      <w:r>
        <w:rPr>
          <w:rStyle w:val="31"/>
          <w:rFonts w:eastAsia="Calibri"/>
        </w:rPr>
        <w:instrText xml:space="preserve"> REF _Ref77465906 \h </w:instrText>
      </w:r>
      <w:r>
        <w:rPr>
          <w:rStyle w:val="31"/>
          <w:rFonts w:eastAsia="Calibri"/>
        </w:rPr>
      </w:r>
      <w:r>
        <w:rPr>
          <w:rStyle w:val="31"/>
          <w:rFonts w:eastAsia="Calibri"/>
        </w:rPr>
        <w:fldChar w:fldCharType="separate"/>
      </w:r>
      <w:r>
        <w:t>Рисунок </w:t>
      </w:r>
      <w:r>
        <w:rPr>
          <w:noProof/>
        </w:rPr>
        <w:t>96</w:t>
      </w:r>
      <w:r>
        <w:rPr>
          <w:rStyle w:val="31"/>
          <w:rFonts w:eastAsia="Calibri"/>
        </w:rPr>
        <w:fldChar w:fldCharType="end"/>
      </w:r>
      <w:r>
        <w:rPr>
          <w:rStyle w:val="31"/>
          <w:rFonts w:eastAsia="Calibri"/>
        </w:rP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5649D839" wp14:editId="69F8D37A">
            <wp:extent cx="6120130" cy="357124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4" w:name="_Ref77465906"/>
      <w:r>
        <w:t>Рисунок </w:t>
      </w:r>
      <w:fldSimple w:instr=" SEQ Рисунок \* ARABIC ">
        <w:r>
          <w:rPr>
            <w:noProof/>
          </w:rPr>
          <w:t>96</w:t>
        </w:r>
      </w:fldSimple>
      <w:bookmarkEnd w:id="4"/>
      <w:r>
        <w:t>. Ввод объема медицинской помощи</w:t>
      </w:r>
    </w:p>
    <w:p w:rsidR="0060555D" w:rsidRDefault="0060555D" w:rsidP="0060555D">
      <w:pPr>
        <w:pStyle w:val="a7"/>
      </w:pPr>
      <w:r>
        <w:t>Для сохранения введенных данных необходимо нажать на кнопку «Сохранить» (</w:t>
      </w:r>
      <w:r>
        <w:fldChar w:fldCharType="begin"/>
      </w:r>
      <w:r>
        <w:instrText xml:space="preserve"> REF _Ref80607646 \h </w:instrText>
      </w:r>
      <w:r>
        <w:fldChar w:fldCharType="separate"/>
      </w:r>
      <w:r>
        <w:t xml:space="preserve">Рисунок </w:t>
      </w:r>
      <w:r>
        <w:rPr>
          <w:noProof/>
        </w:rPr>
        <w:t>97</w:t>
      </w:r>
      <w:r>
        <w:fldChar w:fldCharType="end"/>
      </w:r>
      <w:r>
        <w:t xml:space="preserve">). 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09D5E82F" wp14:editId="6E390606">
            <wp:extent cx="6120130" cy="357124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5" w:name="_Ref80607646"/>
      <w:r>
        <w:t xml:space="preserve">Рисунок </w:t>
      </w:r>
      <w:fldSimple w:instr=" SEQ Рисунок \* ARABIC ">
        <w:r>
          <w:rPr>
            <w:noProof/>
          </w:rPr>
          <w:t>97</w:t>
        </w:r>
      </w:fldSimple>
      <w:bookmarkEnd w:id="5"/>
      <w:r>
        <w:t>. Сохранение введенных данных</w:t>
      </w:r>
    </w:p>
    <w:p w:rsidR="0060555D" w:rsidRPr="0009623B" w:rsidRDefault="0060555D" w:rsidP="0060555D">
      <w:pPr>
        <w:pStyle w:val="a7"/>
      </w:pPr>
      <w:r>
        <w:t>В результате введенные данные сохранятся.</w:t>
      </w:r>
    </w:p>
    <w:p w:rsidR="0060555D" w:rsidRDefault="0060555D" w:rsidP="0060555D">
      <w:pPr>
        <w:pStyle w:val="a7"/>
      </w:pPr>
      <w:r>
        <w:t>Для удаления введенной информации необходимо одним нажатием левой кнопки мыши выделить соответствующую строку и нажать на кнопку «Удалить» (</w:t>
      </w:r>
      <w:r>
        <w:fldChar w:fldCharType="begin"/>
      </w:r>
      <w:r>
        <w:instrText xml:space="preserve"> REF _Ref80607820 \h </w:instrText>
      </w:r>
      <w:r>
        <w:fldChar w:fldCharType="separate"/>
      </w:r>
      <w:r>
        <w:t xml:space="preserve">Рисунок </w:t>
      </w:r>
      <w:r>
        <w:rPr>
          <w:noProof/>
        </w:rPr>
        <w:t>98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1CA901CD" wp14:editId="1AB6E56C">
            <wp:extent cx="6120130" cy="357124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6" w:name="_Ref80607820"/>
      <w:r>
        <w:t xml:space="preserve">Рисунок </w:t>
      </w:r>
      <w:fldSimple w:instr=" SEQ Рисунок \* ARABIC ">
        <w:r>
          <w:rPr>
            <w:noProof/>
          </w:rPr>
          <w:t>98</w:t>
        </w:r>
      </w:fldSimple>
      <w:bookmarkEnd w:id="6"/>
      <w:r>
        <w:t>. Удаление введенной информации</w:t>
      </w:r>
    </w:p>
    <w:p w:rsidR="0060555D" w:rsidRPr="00113C07" w:rsidRDefault="0060555D" w:rsidP="0060555D">
      <w:pPr>
        <w:pStyle w:val="a7"/>
      </w:pPr>
    </w:p>
    <w:p w:rsidR="0060555D" w:rsidRPr="00046C89" w:rsidRDefault="0060555D" w:rsidP="0060555D">
      <w:pPr>
        <w:pStyle w:val="a7"/>
      </w:pPr>
    </w:p>
    <w:p w:rsidR="0060555D" w:rsidRDefault="0060555D" w:rsidP="0060555D">
      <w:pPr>
        <w:pStyle w:val="6"/>
        <w:tabs>
          <w:tab w:val="left" w:pos="1894"/>
        </w:tabs>
      </w:pPr>
      <w:bookmarkStart w:id="7" w:name="_Ref217"/>
      <w:r>
        <w:t>Заполнение вкладки «Специализированная помощь» - «Стационар» - «ВМП»</w:t>
      </w:r>
      <w:bookmarkEnd w:id="7"/>
    </w:p>
    <w:p w:rsidR="0060555D" w:rsidRDefault="0060555D" w:rsidP="0060555D">
      <w:pPr>
        <w:pStyle w:val="a7"/>
      </w:pPr>
      <w:r>
        <w:t>Для ввода данных об предлагаемых объемах по специализированной помощи для стационара по ВМП необходимо одним нажатием левой кнопки мыши перейти во вкладку «Специализированная помощь» - «Стационар» - «ВМП», выбрать год, за который необходимо добавить информацию, и нажать на кнопку «Добавить профиль» (</w:t>
      </w:r>
      <w:r>
        <w:fldChar w:fldCharType="begin"/>
      </w:r>
      <w:r>
        <w:instrText xml:space="preserve"> REF _Ref80621577 \h </w:instrText>
      </w:r>
      <w:r>
        <w:fldChar w:fldCharType="separate"/>
      </w:r>
      <w:r>
        <w:t>Рисунок </w:t>
      </w:r>
      <w:r>
        <w:rPr>
          <w:noProof/>
        </w:rPr>
        <w:t>99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758C32CD" wp14:editId="1E85E91F">
            <wp:extent cx="6120130" cy="357124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8" w:name="_Ref80621577"/>
      <w:r>
        <w:t>Рисунок </w:t>
      </w:r>
      <w:fldSimple w:instr=" SEQ Рисунок \* ARABIC ">
        <w:r>
          <w:rPr>
            <w:noProof/>
          </w:rPr>
          <w:t>99</w:t>
        </w:r>
      </w:fldSimple>
      <w:bookmarkEnd w:id="8"/>
      <w:r>
        <w:t>. Специализированная помощь - Стационар – ВМП</w:t>
      </w:r>
    </w:p>
    <w:p w:rsidR="0060555D" w:rsidRDefault="0060555D" w:rsidP="0060555D">
      <w:pPr>
        <w:pStyle w:val="a7"/>
      </w:pPr>
      <w:r>
        <w:t>В открывшемся окне «Выбор профилей медицинской помощи» необходимо установить галочку напротив требуемой строки и нажать на кнопку «Выбрать» (</w:t>
      </w:r>
      <w:r>
        <w:fldChar w:fldCharType="begin"/>
      </w:r>
      <w:r>
        <w:instrText xml:space="preserve"> REF _Ref80621563 \h </w:instrText>
      </w:r>
      <w:r>
        <w:fldChar w:fldCharType="separate"/>
      </w:r>
      <w:r>
        <w:t xml:space="preserve">Рисунок </w:t>
      </w:r>
      <w:r>
        <w:rPr>
          <w:noProof/>
        </w:rPr>
        <w:t>100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124D0D7A" wp14:editId="310AB22D">
            <wp:extent cx="6120130" cy="3824605"/>
            <wp:effectExtent l="0" t="0" r="0" b="444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9" w:name="_Ref80621563"/>
      <w:r>
        <w:t xml:space="preserve">Рисунок </w:t>
      </w:r>
      <w:fldSimple w:instr=" SEQ Рисунок \* ARABIC ">
        <w:r>
          <w:rPr>
            <w:noProof/>
          </w:rPr>
          <w:t>100</w:t>
        </w:r>
      </w:fldSimple>
      <w:bookmarkEnd w:id="9"/>
      <w:r>
        <w:t>. Окно «Выбор профилей медицинской помощи»</w:t>
      </w:r>
    </w:p>
    <w:p w:rsidR="0060555D" w:rsidRDefault="0060555D" w:rsidP="0060555D">
      <w:pPr>
        <w:pStyle w:val="a7"/>
      </w:pPr>
      <w:r>
        <w:t>В результате будет добавлен выбранный профиль медицинской помощи (</w:t>
      </w:r>
      <w:r>
        <w:fldChar w:fldCharType="begin"/>
      </w:r>
      <w:r>
        <w:instrText xml:space="preserve"> REF _Ref80621544 \h </w:instrText>
      </w:r>
      <w:r>
        <w:fldChar w:fldCharType="separate"/>
      </w:r>
      <w:r>
        <w:t xml:space="preserve">Рисунок </w:t>
      </w:r>
      <w:r>
        <w:rPr>
          <w:noProof/>
        </w:rPr>
        <w:t>101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02622C50" wp14:editId="0B4AA2E0">
            <wp:extent cx="6120130" cy="356997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D56F6B" w:rsidRDefault="0060555D" w:rsidP="0060555D">
      <w:pPr>
        <w:pStyle w:val="af1"/>
      </w:pPr>
      <w:bookmarkStart w:id="10" w:name="_Ref80621544"/>
      <w:r>
        <w:t xml:space="preserve">Рисунок </w:t>
      </w:r>
      <w:fldSimple w:instr=" SEQ Рисунок \* ARABIC ">
        <w:r>
          <w:rPr>
            <w:noProof/>
          </w:rPr>
          <w:t>101</w:t>
        </w:r>
      </w:fldSimple>
      <w:bookmarkEnd w:id="10"/>
      <w:r>
        <w:t>. Выбранный профиль МП</w:t>
      </w:r>
    </w:p>
    <w:p w:rsidR="0060555D" w:rsidRDefault="0060555D" w:rsidP="0060555D">
      <w:pPr>
        <w:pStyle w:val="a7"/>
      </w:pPr>
      <w:r>
        <w:lastRenderedPageBreak/>
        <w:t>Графа «Номер группы ВМП» заполняется выбором значения из справочника.</w:t>
      </w:r>
    </w:p>
    <w:p w:rsidR="0060555D" w:rsidRPr="002610ED" w:rsidRDefault="0060555D" w:rsidP="0060555D">
      <w:pPr>
        <w:pStyle w:val="a7"/>
        <w:rPr>
          <w:b/>
        </w:rPr>
      </w:pPr>
      <w:r w:rsidRPr="002610ED">
        <w:rPr>
          <w:b/>
        </w:rPr>
        <w:t xml:space="preserve">Важно! </w:t>
      </w:r>
      <w:r>
        <w:t>Графа «Номер группы ВМП» заполняется в случае, если для профиля МП есть номер группы ВМП.</w:t>
      </w:r>
    </w:p>
    <w:p w:rsidR="0060555D" w:rsidRDefault="0060555D" w:rsidP="0060555D">
      <w:pPr>
        <w:pStyle w:val="a7"/>
      </w:pPr>
      <w:r>
        <w:t xml:space="preserve">Графы «Вид медицинской помощи/Номер» и «Вид медицинской помощи/Наименование» заполняются выбором значения из справочника. </w:t>
      </w:r>
    </w:p>
    <w:p w:rsidR="0060555D" w:rsidRDefault="0060555D" w:rsidP="0060555D">
      <w:pPr>
        <w:pStyle w:val="a7"/>
      </w:pPr>
      <w:r w:rsidRPr="00E47C91">
        <w:rPr>
          <w:b/>
        </w:rPr>
        <w:t>Важно!</w:t>
      </w:r>
      <w:r>
        <w:t xml:space="preserve"> Графы «Вид медицинской помощи/Номер» и «Вид медицинской помощи/Наименование» заполняются в случае, если для профиля МП есть вид ВМП.</w:t>
      </w:r>
    </w:p>
    <w:p w:rsidR="0060555D" w:rsidRDefault="0060555D" w:rsidP="0060555D">
      <w:pPr>
        <w:pStyle w:val="a7"/>
        <w:rPr>
          <w:rStyle w:val="31"/>
          <w:rFonts w:eastAsia="Calibri"/>
        </w:rPr>
      </w:pPr>
      <w:r>
        <w:rPr>
          <w:rStyle w:val="31"/>
          <w:rFonts w:eastAsia="Calibri"/>
        </w:rPr>
        <w:t xml:space="preserve">Графы «Объемы </w:t>
      </w:r>
      <w:proofErr w:type="spellStart"/>
      <w:r>
        <w:rPr>
          <w:rStyle w:val="31"/>
          <w:rFonts w:eastAsia="Calibri"/>
        </w:rPr>
        <w:t>мед.помощи</w:t>
      </w:r>
      <w:proofErr w:type="spellEnd"/>
      <w:r>
        <w:rPr>
          <w:rStyle w:val="31"/>
          <w:rFonts w:eastAsia="Calibri"/>
        </w:rPr>
        <w:t xml:space="preserve"> (случай)» и «Объемы финансирования (руб.)»  заполняются вручную с клавиатуры или с помощью кнопок </w:t>
      </w:r>
      <w:r>
        <w:rPr>
          <w:rStyle w:val="31"/>
          <w:rFonts w:eastAsia="Calibri"/>
          <w:noProof/>
          <w:lang w:eastAsia="ru-RU"/>
        </w:rPr>
        <w:drawing>
          <wp:inline distT="0" distB="0" distL="0" distR="0" wp14:anchorId="49572C7D" wp14:editId="3052A253">
            <wp:extent cx="163830" cy="157480"/>
            <wp:effectExtent l="0" t="0" r="762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31"/>
          <w:rFonts w:eastAsia="Calibri"/>
        </w:rPr>
        <w:t>(</w:t>
      </w:r>
      <w:r>
        <w:rPr>
          <w:rStyle w:val="31"/>
          <w:rFonts w:eastAsia="Calibri"/>
        </w:rPr>
        <w:fldChar w:fldCharType="begin"/>
      </w:r>
      <w:r>
        <w:rPr>
          <w:rStyle w:val="31"/>
          <w:rFonts w:eastAsia="Calibri"/>
        </w:rPr>
        <w:instrText xml:space="preserve"> REF _Ref77465906 \h </w:instrText>
      </w:r>
      <w:r>
        <w:rPr>
          <w:rStyle w:val="31"/>
          <w:rFonts w:eastAsia="Calibri"/>
        </w:rPr>
      </w:r>
      <w:r>
        <w:rPr>
          <w:rStyle w:val="31"/>
          <w:rFonts w:eastAsia="Calibri"/>
        </w:rPr>
        <w:fldChar w:fldCharType="separate"/>
      </w:r>
      <w:r>
        <w:t>Рисунок </w:t>
      </w:r>
      <w:r>
        <w:rPr>
          <w:noProof/>
        </w:rPr>
        <w:t>96</w:t>
      </w:r>
      <w:r>
        <w:rPr>
          <w:rStyle w:val="31"/>
          <w:rFonts w:eastAsia="Calibri"/>
        </w:rPr>
        <w:fldChar w:fldCharType="end"/>
      </w:r>
      <w:r>
        <w:rPr>
          <w:rStyle w:val="31"/>
          <w:rFonts w:eastAsia="Calibri"/>
        </w:rP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6D2A1C6C" wp14:editId="03914603">
            <wp:extent cx="6120130" cy="2490470"/>
            <wp:effectExtent l="0" t="0" r="0" b="50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8C189B" w:rsidRDefault="0060555D" w:rsidP="0060555D">
      <w:pPr>
        <w:pStyle w:val="af1"/>
      </w:pPr>
      <w:r>
        <w:t>Рисунок </w:t>
      </w:r>
      <w:fldSimple w:instr=" SEQ Рисунок \* ARABIC ">
        <w:r>
          <w:rPr>
            <w:noProof/>
          </w:rPr>
          <w:t>102</w:t>
        </w:r>
      </w:fldSimple>
      <w:r>
        <w:t>. Ввод объема медицинской помощи</w:t>
      </w:r>
    </w:p>
    <w:p w:rsidR="0060555D" w:rsidRDefault="0060555D" w:rsidP="0060555D">
      <w:pPr>
        <w:pStyle w:val="5"/>
      </w:pPr>
      <w:r>
        <w:t>Заполнение вкладки «Специализированная помощь» - «Дневной стационар»</w:t>
      </w:r>
    </w:p>
    <w:p w:rsidR="0060555D" w:rsidRDefault="0060555D" w:rsidP="0060555D">
      <w:pPr>
        <w:pStyle w:val="6"/>
        <w:tabs>
          <w:tab w:val="left" w:pos="1894"/>
        </w:tabs>
      </w:pPr>
      <w:r>
        <w:t>Заполнение вкладки «Специализированная помощь» - «Дневной стационар» - «Без ВМП»</w:t>
      </w:r>
    </w:p>
    <w:p w:rsidR="0060555D" w:rsidRDefault="0060555D" w:rsidP="0060555D">
      <w:pPr>
        <w:pStyle w:val="a7"/>
      </w:pPr>
      <w:r>
        <w:t xml:space="preserve">Для ввода данных о фактических объемах по специализированной помощи для дневного стационара без ВМП необходимо перейти во вкладку </w:t>
      </w:r>
      <w:r>
        <w:lastRenderedPageBreak/>
        <w:t>«Специализированная помощь» - «Дневной стационар» - «Без ВМП», выбрать год, за который необходимо добавить информацию, и нажать на кнопку «Добавить профиль» (</w:t>
      </w:r>
      <w:r>
        <w:fldChar w:fldCharType="begin"/>
      </w:r>
      <w:r>
        <w:instrText xml:space="preserve"> REF _Ref32042 \h </w:instrText>
      </w:r>
      <w:r>
        <w:fldChar w:fldCharType="separate"/>
      </w:r>
      <w:r>
        <w:t>Рисунок </w:t>
      </w:r>
      <w:r>
        <w:rPr>
          <w:noProof/>
        </w:rPr>
        <w:t>103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77378E6B" wp14:editId="295F9AF4">
            <wp:extent cx="6120130" cy="249745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1" w:name="_Ref32042"/>
      <w:r>
        <w:t>Рисунок </w:t>
      </w:r>
      <w:fldSimple w:instr=" SEQ Рисунок \* ARABIC ">
        <w:r>
          <w:rPr>
            <w:noProof/>
          </w:rPr>
          <w:t>103</w:t>
        </w:r>
      </w:fldSimple>
      <w:bookmarkEnd w:id="11"/>
      <w:r>
        <w:t>. Специализированная помощь - Дневной стационар - Без ВМП</w:t>
      </w:r>
    </w:p>
    <w:p w:rsidR="0060555D" w:rsidRDefault="0060555D" w:rsidP="0060555D">
      <w:pPr>
        <w:pStyle w:val="a7"/>
      </w:pPr>
      <w:r>
        <w:t xml:space="preserve">Заполнение вкладки осуществляется аналогично п. </w:t>
      </w:r>
      <w:r>
        <w:fldChar w:fldCharType="begin"/>
      </w:r>
      <w:r>
        <w:instrText xml:space="preserve"> REF _Ref29399 \r \h </w:instrText>
      </w:r>
      <w:r>
        <w:fldChar w:fldCharType="separate"/>
      </w:r>
      <w:r>
        <w:t>2.1.8.1.1.1</w:t>
      </w:r>
      <w:r>
        <w:fldChar w:fldCharType="end"/>
      </w:r>
      <w:r>
        <w:t>.</w:t>
      </w:r>
    </w:p>
    <w:p w:rsidR="0060555D" w:rsidRDefault="0060555D" w:rsidP="0060555D">
      <w:pPr>
        <w:pStyle w:val="6"/>
        <w:tabs>
          <w:tab w:val="left" w:pos="1894"/>
        </w:tabs>
      </w:pPr>
      <w:r>
        <w:t>Заполнение вкладки «Специализированная помощь» - «Дневной стационар» - «ВМП»</w:t>
      </w:r>
    </w:p>
    <w:p w:rsidR="0060555D" w:rsidRDefault="0060555D" w:rsidP="0060555D">
      <w:pPr>
        <w:pStyle w:val="a7"/>
      </w:pPr>
      <w:r>
        <w:t>Для ввода данных о фактических объемах по специализированной помощи для дневного стационара по ВМП необходимо перейти во вкладку «Специализированная помощь» - «Дневной стационар» - «ВМП», выбрать год, за который необходимо добавить информацию, и нажать на кнопку «Добавить профиль» (</w:t>
      </w:r>
      <w:r>
        <w:fldChar w:fldCharType="begin"/>
      </w:r>
      <w:r>
        <w:instrText xml:space="preserve"> REF _Ref10628 \h </w:instrText>
      </w:r>
      <w:r>
        <w:fldChar w:fldCharType="separate"/>
      </w:r>
      <w:r>
        <w:t>Рисунок </w:t>
      </w:r>
      <w:r>
        <w:rPr>
          <w:noProof/>
        </w:rPr>
        <w:t>104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53C854B0" wp14:editId="4765B9CE">
            <wp:extent cx="6120130" cy="249745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7"/>
      </w:pPr>
      <w:bookmarkStart w:id="12" w:name="_Ref10628"/>
      <w:r>
        <w:t>Рисунок </w:t>
      </w:r>
      <w:fldSimple w:instr=" SEQ Рисунок \* ARABIC ">
        <w:r>
          <w:rPr>
            <w:noProof/>
          </w:rPr>
          <w:t>104</w:t>
        </w:r>
      </w:fldSimple>
      <w:bookmarkEnd w:id="12"/>
      <w:r>
        <w:t xml:space="preserve">. </w:t>
      </w:r>
      <w:r>
        <w:rPr>
          <w:rStyle w:val="af2"/>
          <w:rFonts w:eastAsia="Calibri"/>
        </w:rPr>
        <w:t xml:space="preserve">Специализированная </w:t>
      </w:r>
      <w:r>
        <w:t>помощь - Дневной стационар - ВМП</w:t>
      </w:r>
    </w:p>
    <w:p w:rsidR="0060555D" w:rsidRDefault="0060555D" w:rsidP="0060555D">
      <w:pPr>
        <w:pStyle w:val="a7"/>
      </w:pPr>
      <w:r>
        <w:t xml:space="preserve">Заполнение вкладки осуществляется аналогично п. </w:t>
      </w:r>
      <w:r>
        <w:fldChar w:fldCharType="begin"/>
      </w:r>
      <w:r>
        <w:instrText xml:space="preserve"> REF _Ref217 \r \h </w:instrText>
      </w:r>
      <w:r>
        <w:fldChar w:fldCharType="separate"/>
      </w:r>
      <w:r>
        <w:t>2.1.8.1.1.2</w:t>
      </w:r>
      <w:r>
        <w:fldChar w:fldCharType="end"/>
      </w:r>
      <w:r>
        <w:t>.</w:t>
      </w:r>
    </w:p>
    <w:p w:rsidR="0060555D" w:rsidRDefault="0060555D" w:rsidP="0060555D">
      <w:pPr>
        <w:pStyle w:val="4"/>
      </w:pPr>
      <w:r>
        <w:t>Заполнение вкладки «Первичная медико-санитарная помощь»</w:t>
      </w:r>
    </w:p>
    <w:p w:rsidR="0060555D" w:rsidRDefault="0060555D" w:rsidP="0060555D">
      <w:pPr>
        <w:pStyle w:val="5"/>
      </w:pPr>
      <w:r>
        <w:t>Заполнение вкладки «Первичная медико-санитарная помощь» - «Амбулаторно»</w:t>
      </w:r>
    </w:p>
    <w:p w:rsidR="0060555D" w:rsidRDefault="0060555D" w:rsidP="0060555D">
      <w:pPr>
        <w:pStyle w:val="6"/>
        <w:tabs>
          <w:tab w:val="left" w:pos="1894"/>
        </w:tabs>
      </w:pPr>
      <w:r>
        <w:t>Заполнение вкладки «Первичная медико-санитарная помощь» - «Амбулаторно» - «Посещения»</w:t>
      </w:r>
    </w:p>
    <w:p w:rsidR="0060555D" w:rsidRDefault="0060555D" w:rsidP="0060555D">
      <w:pPr>
        <w:pStyle w:val="a7"/>
      </w:pPr>
      <w:r>
        <w:t>Для ввода данных о фактических объемах о первичной медико-санитарной помощи по амбулаторным посещениям необходимо перейти во вкладку «Первичная медико-санитарная форма» - «Амбулаторно» - «Посещения», выбрать год, за который необходимо добавить информацию, и нажать на кнопку «Добавить профиль» (</w:t>
      </w:r>
      <w:r>
        <w:fldChar w:fldCharType="begin"/>
      </w:r>
      <w:r>
        <w:instrText xml:space="preserve"> REF _Ref2043 \h </w:instrText>
      </w:r>
      <w:r>
        <w:fldChar w:fldCharType="separate"/>
      </w:r>
      <w:r>
        <w:t>Рисунок </w:t>
      </w:r>
      <w:r>
        <w:rPr>
          <w:noProof/>
        </w:rPr>
        <w:t>105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2495F3D2" wp14:editId="27B78CEB">
            <wp:extent cx="6120130" cy="2489200"/>
            <wp:effectExtent l="0" t="0" r="0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3" w:name="_Ref2043"/>
      <w:r>
        <w:t>Рисунок </w:t>
      </w:r>
      <w:fldSimple w:instr=" SEQ Рисунок \* ARABIC ">
        <w:r>
          <w:rPr>
            <w:noProof/>
          </w:rPr>
          <w:t>105</w:t>
        </w:r>
      </w:fldSimple>
      <w:bookmarkEnd w:id="13"/>
      <w:r>
        <w:t>. Первичная медико-санитарная форма - Амбулаторно - Посещения</w:t>
      </w:r>
    </w:p>
    <w:p w:rsidR="0060555D" w:rsidRDefault="0060555D" w:rsidP="0060555D">
      <w:pPr>
        <w:pStyle w:val="a7"/>
      </w:pPr>
      <w:r>
        <w:t>В открывшемся окне «Выбор профилей медицинской помощи» необходимо установить галочку напротив требуемой строки и нажать на кнопку «Выбрать» (</w:t>
      </w:r>
      <w:r>
        <w:fldChar w:fldCharType="begin"/>
      </w:r>
      <w:r>
        <w:instrText xml:space="preserve"> REF _Ref80623898 \h </w:instrText>
      </w:r>
      <w:r>
        <w:fldChar w:fldCharType="separate"/>
      </w:r>
      <w:r>
        <w:t xml:space="preserve">Рисунок </w:t>
      </w:r>
      <w:r>
        <w:rPr>
          <w:noProof/>
        </w:rPr>
        <w:t>106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47A5CDBD" wp14:editId="3ED2B89B">
            <wp:extent cx="6120130" cy="3824605"/>
            <wp:effectExtent l="0" t="0" r="0" b="444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4" w:name="_Ref80623898"/>
      <w:r>
        <w:t xml:space="preserve">Рисунок </w:t>
      </w:r>
      <w:fldSimple w:instr=" SEQ Рисунок \* ARABIC ">
        <w:r>
          <w:rPr>
            <w:noProof/>
          </w:rPr>
          <w:t>106</w:t>
        </w:r>
      </w:fldSimple>
      <w:bookmarkEnd w:id="14"/>
      <w:r>
        <w:t>. Окно «Выбор профилей медицинской помощи»</w:t>
      </w:r>
    </w:p>
    <w:p w:rsidR="0060555D" w:rsidRDefault="0060555D" w:rsidP="0060555D">
      <w:pPr>
        <w:pStyle w:val="a7"/>
      </w:pPr>
      <w:r>
        <w:t>В результате будет добавлен выбранный профиль медицинской помощи (</w:t>
      </w:r>
      <w:r>
        <w:fldChar w:fldCharType="begin"/>
      </w:r>
      <w:r>
        <w:instrText xml:space="preserve"> REF _Ref80623885 \h </w:instrText>
      </w:r>
      <w:r>
        <w:fldChar w:fldCharType="separate"/>
      </w:r>
      <w:r>
        <w:t xml:space="preserve">Рисунок </w:t>
      </w:r>
      <w:r>
        <w:rPr>
          <w:noProof/>
        </w:rPr>
        <w:t>107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3500F032" wp14:editId="000B787F">
            <wp:extent cx="6120130" cy="2490470"/>
            <wp:effectExtent l="0" t="0" r="0" b="5080"/>
            <wp:docPr id="517" name="Рисунок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0A7538" w:rsidRDefault="0060555D" w:rsidP="0060555D">
      <w:pPr>
        <w:pStyle w:val="af1"/>
      </w:pPr>
      <w:bookmarkStart w:id="15" w:name="_Ref80623885"/>
      <w:r>
        <w:t xml:space="preserve">Рисунок </w:t>
      </w:r>
      <w:fldSimple w:instr=" SEQ Рисунок \* ARABIC ">
        <w:r>
          <w:rPr>
            <w:noProof/>
          </w:rPr>
          <w:t>107</w:t>
        </w:r>
      </w:fldSimple>
      <w:bookmarkEnd w:id="15"/>
      <w:r>
        <w:t>. Выбранный профиль МП</w:t>
      </w:r>
    </w:p>
    <w:p w:rsidR="0060555D" w:rsidRDefault="0060555D" w:rsidP="0060555D">
      <w:pPr>
        <w:pStyle w:val="a7"/>
      </w:pPr>
      <w:r>
        <w:t>Графы «Код должности врача-специалиста» и «Наименование врача-специалиста» заполняется выбором значения из справочника.</w:t>
      </w:r>
    </w:p>
    <w:p w:rsidR="0060555D" w:rsidRDefault="0060555D" w:rsidP="0060555D">
      <w:pPr>
        <w:pStyle w:val="a7"/>
      </w:pPr>
      <w:r>
        <w:t xml:space="preserve">Графы «Посещений всего» и «Посещений по паллиативной помощи всего» заполняются автоматически после сохранения введенных данных. </w:t>
      </w:r>
    </w:p>
    <w:p w:rsidR="0060555D" w:rsidRDefault="0060555D" w:rsidP="0060555D">
      <w:pPr>
        <w:pStyle w:val="a7"/>
      </w:pPr>
      <w:r>
        <w:t>Графы «Посещения на дому патронажными бригадами», «</w:t>
      </w:r>
      <w:r w:rsidRPr="00912DAB">
        <w:t>Посещения по паллиативной медицинской помощи без учета посещений на дому патронажными бригадами</w:t>
      </w:r>
      <w:r>
        <w:t xml:space="preserve">», «Посещения с иными целями», «Посещения по неотложной помощи», «Гемодиализ», «Количество иных целей, «Обращения» и </w:t>
      </w:r>
      <w:r>
        <w:rPr>
          <w:rStyle w:val="31"/>
          <w:rFonts w:eastAsia="Calibri"/>
        </w:rPr>
        <w:t>«Объем финансирования (руб.)»</w:t>
      </w:r>
      <w:r>
        <w:t xml:space="preserve"> заполняются </w:t>
      </w:r>
      <w:r>
        <w:rPr>
          <w:rStyle w:val="31"/>
          <w:rFonts w:eastAsia="Calibri"/>
        </w:rPr>
        <w:t xml:space="preserve">вручную с клавиатуры или с помощью кнопок </w:t>
      </w:r>
      <w:r>
        <w:rPr>
          <w:rStyle w:val="31"/>
          <w:rFonts w:eastAsia="Calibri"/>
          <w:noProof/>
          <w:lang w:eastAsia="ru-RU"/>
        </w:rPr>
        <w:drawing>
          <wp:inline distT="0" distB="0" distL="0" distR="0" wp14:anchorId="531A5ACE" wp14:editId="351A734B">
            <wp:extent cx="163830" cy="157480"/>
            <wp:effectExtent l="0" t="0" r="7620" b="0"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31"/>
          <w:rFonts w:eastAsia="Calibri"/>
        </w:rPr>
        <w:t>(</w:t>
      </w:r>
      <w:r>
        <w:rPr>
          <w:rStyle w:val="31"/>
          <w:rFonts w:eastAsia="Calibri"/>
        </w:rPr>
        <w:fldChar w:fldCharType="begin"/>
      </w:r>
      <w:r>
        <w:rPr>
          <w:rStyle w:val="31"/>
          <w:rFonts w:eastAsia="Calibri"/>
        </w:rPr>
        <w:instrText xml:space="preserve"> REF _Ref80626816 \h </w:instrText>
      </w:r>
      <w:r>
        <w:rPr>
          <w:rStyle w:val="31"/>
          <w:rFonts w:eastAsia="Calibri"/>
        </w:rPr>
      </w:r>
      <w:r>
        <w:rPr>
          <w:rStyle w:val="31"/>
          <w:rFonts w:eastAsia="Calibri"/>
        </w:rPr>
        <w:fldChar w:fldCharType="separate"/>
      </w:r>
      <w:r>
        <w:t>Рисунок </w:t>
      </w:r>
      <w:r>
        <w:rPr>
          <w:noProof/>
        </w:rPr>
        <w:t>108</w:t>
      </w:r>
      <w:r>
        <w:rPr>
          <w:rStyle w:val="31"/>
          <w:rFonts w:eastAsia="Calibri"/>
        </w:rPr>
        <w:fldChar w:fldCharType="end"/>
      </w:r>
      <w:r>
        <w:rPr>
          <w:rStyle w:val="31"/>
          <w:rFonts w:eastAsia="Calibri"/>
        </w:rPr>
        <w:t>)</w:t>
      </w:r>
    </w:p>
    <w:p w:rsidR="0060555D" w:rsidRDefault="0060555D" w:rsidP="0060555D">
      <w:pPr>
        <w:pStyle w:val="af"/>
      </w:pPr>
      <w:r>
        <w:drawing>
          <wp:inline distT="0" distB="0" distL="0" distR="0" wp14:anchorId="52C5DF48" wp14:editId="0C13C199">
            <wp:extent cx="6120130" cy="2247900"/>
            <wp:effectExtent l="0" t="0" r="0" b="0"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6" w:name="_Ref80626816"/>
      <w:r>
        <w:t>Рисунок </w:t>
      </w:r>
      <w:fldSimple w:instr=" SEQ Рисунок \* ARABIC ">
        <w:r>
          <w:rPr>
            <w:noProof/>
          </w:rPr>
          <w:t>108</w:t>
        </w:r>
      </w:fldSimple>
      <w:bookmarkEnd w:id="16"/>
      <w:r>
        <w:t>. Ввод объема медицинской помощи</w:t>
      </w:r>
    </w:p>
    <w:p w:rsidR="0060555D" w:rsidRDefault="0060555D" w:rsidP="0060555D">
      <w:pPr>
        <w:pStyle w:val="6"/>
        <w:tabs>
          <w:tab w:val="left" w:pos="1894"/>
        </w:tabs>
      </w:pPr>
      <w:r>
        <w:lastRenderedPageBreak/>
        <w:t>Заполнение вкладки «Первичная медико-санитарная форма» - «Амбулаторно» - «Диагностические исследования»</w:t>
      </w:r>
    </w:p>
    <w:p w:rsidR="0060555D" w:rsidRDefault="0060555D" w:rsidP="0060555D">
      <w:pPr>
        <w:pStyle w:val="a7"/>
      </w:pPr>
      <w:r>
        <w:t>Для ввода информации о фактических объемах по первичной медико-санитарной помощи по диагностическим исследованиям, необходимо перейти во вкладку «Первичная медико-санитарная помощь» - «Амбулаторно» - «Диагностические исследования» и выбрать год, за который необходимо добавить информацию (</w:t>
      </w:r>
      <w:r>
        <w:fldChar w:fldCharType="begin"/>
      </w:r>
      <w:r>
        <w:instrText xml:space="preserve"> REF _Ref77470447 \h </w:instrText>
      </w:r>
      <w:r>
        <w:fldChar w:fldCharType="separate"/>
      </w:r>
      <w:r>
        <w:t xml:space="preserve">Рисунок </w:t>
      </w:r>
      <w:r>
        <w:rPr>
          <w:noProof/>
        </w:rPr>
        <w:t>88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6CF6C865" wp14:editId="5272C546">
            <wp:extent cx="6120130" cy="2145030"/>
            <wp:effectExtent l="0" t="0" r="0" b="7620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4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r>
        <w:t>Рисунок </w:t>
      </w:r>
      <w:fldSimple w:instr=" SEQ Рисунок \* ARABIC ">
        <w:r>
          <w:rPr>
            <w:noProof/>
          </w:rPr>
          <w:t>109</w:t>
        </w:r>
      </w:fldSimple>
      <w:r>
        <w:t>. Первичная медико-санитарная помощь – Амбулаторно – Диагностические исследования</w:t>
      </w:r>
    </w:p>
    <w:p w:rsidR="0060555D" w:rsidRDefault="0060555D" w:rsidP="0060555D">
      <w:pPr>
        <w:pStyle w:val="a7"/>
      </w:pPr>
      <w:r>
        <w:t>Графа «Всего» заполняется автоматически после сохранения введенных данных.</w:t>
      </w:r>
    </w:p>
    <w:p w:rsidR="0060555D" w:rsidRDefault="0060555D" w:rsidP="0060555D">
      <w:pPr>
        <w:pStyle w:val="a7"/>
        <w:rPr>
          <w:rStyle w:val="31"/>
          <w:rFonts w:eastAsia="Calibri"/>
        </w:rPr>
      </w:pPr>
      <w:r>
        <w:t xml:space="preserve">Графы </w:t>
      </w:r>
      <w:r>
        <w:rPr>
          <w:rStyle w:val="31"/>
          <w:rFonts w:eastAsia="Calibri"/>
        </w:rPr>
        <w:t>«Компьютерная томо</w:t>
      </w:r>
      <w:r>
        <w:t xml:space="preserve">графия», «Магнитно-резонансная томография», «Ультразвуковое исследование сердечно-сосудистой системы», «Эндоскопическое диагностическое исследование», «Патологоанатомическое исследование </w:t>
      </w:r>
      <w:proofErr w:type="spellStart"/>
      <w:r>
        <w:t>биопсийного</w:t>
      </w:r>
      <w:proofErr w:type="spellEnd"/>
      <w:r>
        <w:t xml:space="preserve"> (операционного материала)», «Молекулярно-генетическое исследование», «</w:t>
      </w:r>
      <w:proofErr w:type="spellStart"/>
      <w:r>
        <w:t>Сцинтиграфия</w:t>
      </w:r>
      <w:proofErr w:type="spellEnd"/>
      <w:r>
        <w:t xml:space="preserve">», «Диагностические изотопные ПЭТ исследования», «Тестирование на </w:t>
      </w:r>
      <w:r>
        <w:rPr>
          <w:lang w:val="en-US"/>
        </w:rPr>
        <w:t>C</w:t>
      </w:r>
      <w:r>
        <w:t>О</w:t>
      </w:r>
      <w:r>
        <w:rPr>
          <w:lang w:val="en-US"/>
        </w:rPr>
        <w:t>VID</w:t>
      </w:r>
      <w:r>
        <w:t xml:space="preserve">-19», «Скрининг </w:t>
      </w:r>
      <w:proofErr w:type="spellStart"/>
      <w:r>
        <w:t>онко</w:t>
      </w:r>
      <w:proofErr w:type="spellEnd"/>
      <w:r>
        <w:t xml:space="preserve">-гинекологических заболеваний до 35 лет» и «Скрининг </w:t>
      </w:r>
      <w:proofErr w:type="spellStart"/>
      <w:r>
        <w:t>онко</w:t>
      </w:r>
      <w:proofErr w:type="spellEnd"/>
      <w:r>
        <w:t xml:space="preserve">-гинекологических заболеваний с 35 лет» заполняются </w:t>
      </w:r>
      <w:r>
        <w:rPr>
          <w:rStyle w:val="31"/>
          <w:rFonts w:eastAsia="Calibri"/>
        </w:rPr>
        <w:t>вручную с клавиатуры.</w:t>
      </w:r>
    </w:p>
    <w:p w:rsidR="0060555D" w:rsidRPr="00D56F6B" w:rsidRDefault="0060555D" w:rsidP="0060555D">
      <w:pPr>
        <w:pStyle w:val="a7"/>
        <w:rPr>
          <w:rFonts w:eastAsia="Calibri"/>
        </w:rPr>
      </w:pPr>
      <w:r>
        <w:t xml:space="preserve">Графа «Общий объем финансирования» заполняются </w:t>
      </w:r>
      <w:r>
        <w:rPr>
          <w:rStyle w:val="31"/>
          <w:rFonts w:eastAsia="Calibri"/>
        </w:rPr>
        <w:t xml:space="preserve">вручную с клавиатуры или </w:t>
      </w:r>
      <w:proofErr w:type="spellStart"/>
      <w:r>
        <w:rPr>
          <w:rStyle w:val="31"/>
          <w:rFonts w:eastAsia="Calibri"/>
        </w:rPr>
        <w:t>или</w:t>
      </w:r>
      <w:proofErr w:type="spellEnd"/>
      <w:r>
        <w:rPr>
          <w:rStyle w:val="31"/>
          <w:rFonts w:eastAsia="Calibri"/>
        </w:rPr>
        <w:t xml:space="preserve"> с помощью </w:t>
      </w:r>
      <w:proofErr w:type="gramStart"/>
      <w:r>
        <w:rPr>
          <w:rStyle w:val="31"/>
          <w:rFonts w:eastAsia="Calibri"/>
        </w:rPr>
        <w:t xml:space="preserve">кнопок </w:t>
      </w:r>
      <w:r>
        <w:rPr>
          <w:rStyle w:val="31"/>
          <w:rFonts w:eastAsia="Calibri"/>
          <w:noProof/>
          <w:lang w:eastAsia="ru-RU"/>
        </w:rPr>
        <w:drawing>
          <wp:inline distT="0" distB="0" distL="0" distR="0" wp14:anchorId="1806EE91" wp14:editId="5CFAE5E0">
            <wp:extent cx="163830" cy="157480"/>
            <wp:effectExtent l="0" t="0" r="7620" b="0"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31"/>
          <w:rFonts w:eastAsia="Calibri"/>
        </w:rPr>
        <w:t>.</w:t>
      </w:r>
      <w:proofErr w:type="gramEnd"/>
    </w:p>
    <w:p w:rsidR="0060555D" w:rsidRDefault="0060555D" w:rsidP="0060555D">
      <w:pPr>
        <w:pStyle w:val="5"/>
      </w:pPr>
      <w:r>
        <w:lastRenderedPageBreak/>
        <w:t>Заполнение вкладки «Первичная медико-санитарная форма» - «Дневной стационар»</w:t>
      </w:r>
    </w:p>
    <w:p w:rsidR="0060555D" w:rsidRDefault="0060555D" w:rsidP="0060555D">
      <w:pPr>
        <w:pStyle w:val="a7"/>
      </w:pPr>
      <w:r>
        <w:t>Для ввода данных о фактических объемах о первичной медико-санитарной помощи по дневному стационару необходимо перейти во вкладку «Первичная медико-санитарная форма» - «Дневной стационар», выбрать год, за который необходимо добавить информацию, и нажать на кнопку «Добавить профиль» (</w:t>
      </w:r>
      <w:r>
        <w:fldChar w:fldCharType="begin"/>
      </w:r>
      <w:r>
        <w:instrText xml:space="preserve"> REF _Ref80629530 \h </w:instrText>
      </w:r>
      <w:r>
        <w:fldChar w:fldCharType="separate"/>
      </w:r>
      <w:r>
        <w:t>Рисунок </w:t>
      </w:r>
      <w:r>
        <w:rPr>
          <w:noProof/>
        </w:rPr>
        <w:t>110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20519ADE" wp14:editId="75AEFDFA">
            <wp:extent cx="6120130" cy="2132330"/>
            <wp:effectExtent l="0" t="0" r="0" b="1270"/>
            <wp:docPr id="543" name="Рисунок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7" w:name="_Ref80629530"/>
      <w:r>
        <w:t>Рисунок </w:t>
      </w:r>
      <w:fldSimple w:instr=" SEQ Рисунок \* ARABIC ">
        <w:r>
          <w:rPr>
            <w:noProof/>
          </w:rPr>
          <w:t>110</w:t>
        </w:r>
      </w:fldSimple>
      <w:bookmarkEnd w:id="17"/>
      <w:r>
        <w:t>. Специализированная помощь - Стационар – ВМП</w:t>
      </w:r>
    </w:p>
    <w:p w:rsidR="0060555D" w:rsidRDefault="0060555D" w:rsidP="0060555D">
      <w:pPr>
        <w:pStyle w:val="a7"/>
      </w:pPr>
      <w:r>
        <w:t>В открывшемся окне «Выбор профилей медицинской помощи» необходимо установить галочку напротив требуемой строки и нажать на кнопку «Выбрать» (</w:t>
      </w:r>
      <w:r>
        <w:fldChar w:fldCharType="begin"/>
      </w:r>
      <w:r>
        <w:instrText xml:space="preserve"> REF _Ref80629563 \h </w:instrText>
      </w:r>
      <w:r>
        <w:fldChar w:fldCharType="separate"/>
      </w:r>
      <w:r>
        <w:t xml:space="preserve">Рисунок </w:t>
      </w:r>
      <w:r>
        <w:rPr>
          <w:noProof/>
        </w:rPr>
        <w:t>111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55525D06" wp14:editId="53C79D19">
            <wp:extent cx="6120130" cy="3824605"/>
            <wp:effectExtent l="0" t="0" r="0" b="4445"/>
            <wp:docPr id="533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8" w:name="_Ref80629563"/>
      <w:r>
        <w:t xml:space="preserve">Рисунок </w:t>
      </w:r>
      <w:fldSimple w:instr=" SEQ Рисунок \* ARABIC ">
        <w:r>
          <w:rPr>
            <w:noProof/>
          </w:rPr>
          <w:t>111</w:t>
        </w:r>
      </w:fldSimple>
      <w:bookmarkEnd w:id="18"/>
      <w:r>
        <w:t>. Окно «Выбор профилей медицинской помощи»</w:t>
      </w:r>
    </w:p>
    <w:p w:rsidR="0060555D" w:rsidRDefault="0060555D" w:rsidP="0060555D">
      <w:pPr>
        <w:pStyle w:val="a7"/>
      </w:pPr>
      <w:r>
        <w:t>В результате будет добавлен выбранный профиль медицинской помощи (</w:t>
      </w:r>
      <w:r>
        <w:fldChar w:fldCharType="begin"/>
      </w:r>
      <w:r>
        <w:instrText xml:space="preserve"> REF _Ref80630493 \h </w:instrText>
      </w:r>
      <w:r>
        <w:fldChar w:fldCharType="separate"/>
      </w:r>
      <w:r>
        <w:t xml:space="preserve">Рисунок </w:t>
      </w:r>
      <w:r>
        <w:rPr>
          <w:noProof/>
        </w:rPr>
        <w:t>112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2BE2B3D5" wp14:editId="3319AD80">
            <wp:extent cx="6120130" cy="3569970"/>
            <wp:effectExtent l="0" t="0" r="0" b="0"/>
            <wp:docPr id="545" name="Рисунок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D56F6B" w:rsidRDefault="0060555D" w:rsidP="0060555D">
      <w:pPr>
        <w:pStyle w:val="af1"/>
      </w:pPr>
      <w:bookmarkStart w:id="19" w:name="_Ref80630493"/>
      <w:r>
        <w:t xml:space="preserve">Рисунок </w:t>
      </w:r>
      <w:fldSimple w:instr=" SEQ Рисунок \* ARABIC ">
        <w:r>
          <w:rPr>
            <w:noProof/>
          </w:rPr>
          <w:t>112</w:t>
        </w:r>
      </w:fldSimple>
      <w:bookmarkEnd w:id="19"/>
      <w:r>
        <w:t>. Выбранный профиль МП</w:t>
      </w:r>
    </w:p>
    <w:p w:rsidR="0060555D" w:rsidRDefault="0060555D" w:rsidP="0060555D">
      <w:pPr>
        <w:pStyle w:val="a7"/>
      </w:pPr>
      <w:r>
        <w:t xml:space="preserve">Заполнение </w:t>
      </w:r>
      <w:r w:rsidRPr="00330E4F">
        <w:t>вкладки</w:t>
      </w:r>
      <w:r>
        <w:t xml:space="preserve"> осуществляется аналогично п. </w:t>
      </w:r>
      <w:r>
        <w:fldChar w:fldCharType="begin"/>
      </w:r>
      <w:r>
        <w:instrText xml:space="preserve"> REF _Ref29399 \r \h </w:instrText>
      </w:r>
      <w:r>
        <w:fldChar w:fldCharType="separate"/>
      </w:r>
      <w:r>
        <w:t>2.1.8.1.1.1</w:t>
      </w:r>
      <w:r>
        <w:fldChar w:fldCharType="end"/>
      </w:r>
      <w:r>
        <w:t>.</w:t>
      </w:r>
    </w:p>
    <w:p w:rsidR="0060555D" w:rsidRDefault="0060555D" w:rsidP="0060555D">
      <w:pPr>
        <w:pStyle w:val="4"/>
      </w:pPr>
      <w:r>
        <w:lastRenderedPageBreak/>
        <w:t>Заполнение вкладки «Скорая медицинская помощь»</w:t>
      </w:r>
    </w:p>
    <w:p w:rsidR="0060555D" w:rsidRDefault="0060555D" w:rsidP="0060555D">
      <w:pPr>
        <w:pStyle w:val="a7"/>
      </w:pPr>
      <w:r>
        <w:t>Для ввода данных о фактических объемах скорой МП необходимо перейти во вкладку «Скорая медицинская помощь» выбрать год, за который необходимо добавить информацию (</w:t>
      </w:r>
      <w:r>
        <w:fldChar w:fldCharType="begin"/>
      </w:r>
      <w:r>
        <w:instrText xml:space="preserve"> REF _Ref7277 \h </w:instrText>
      </w:r>
      <w:r>
        <w:fldChar w:fldCharType="separate"/>
      </w:r>
      <w:r>
        <w:t>Рисунок </w:t>
      </w:r>
      <w:r>
        <w:rPr>
          <w:noProof/>
        </w:rPr>
        <w:t>113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7B21C709" wp14:editId="59DDA5AB">
            <wp:extent cx="6120130" cy="3031490"/>
            <wp:effectExtent l="0" t="0" r="0" b="0"/>
            <wp:docPr id="546" name="Рисунок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3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20" w:name="_Ref7277"/>
      <w:r>
        <w:t>Рисунок </w:t>
      </w:r>
      <w:fldSimple w:instr=" SEQ Рисунок \* ARABIC ">
        <w:r>
          <w:rPr>
            <w:noProof/>
          </w:rPr>
          <w:t>113</w:t>
        </w:r>
      </w:fldSimple>
      <w:bookmarkEnd w:id="20"/>
      <w:r>
        <w:t>. Скорая медицинская помощь</w:t>
      </w:r>
    </w:p>
    <w:p w:rsidR="0060555D" w:rsidRDefault="0060555D" w:rsidP="0060555D">
      <w:pPr>
        <w:pStyle w:val="a7"/>
      </w:pPr>
      <w:r>
        <w:t>Графа «Объем медицинской помощи, всего» заполняется автоматически после сохранения введенных данных.</w:t>
      </w:r>
    </w:p>
    <w:p w:rsidR="0060555D" w:rsidRPr="007000F9" w:rsidRDefault="0060555D" w:rsidP="0060555D">
      <w:pPr>
        <w:pStyle w:val="a7"/>
      </w:pPr>
      <w:r>
        <w:t xml:space="preserve">Графы «Взрослые», «Дети» и «Объем финансирования (руб.») заполняются </w:t>
      </w:r>
      <w:r>
        <w:rPr>
          <w:rStyle w:val="31"/>
          <w:rFonts w:eastAsia="Calibri"/>
        </w:rPr>
        <w:t xml:space="preserve">вручную с клавиатуры </w:t>
      </w:r>
      <w:r>
        <w:t xml:space="preserve">заполняются </w:t>
      </w:r>
      <w:r>
        <w:rPr>
          <w:rStyle w:val="31"/>
          <w:rFonts w:eastAsia="Calibri"/>
        </w:rPr>
        <w:t xml:space="preserve">вручную с клавиатуры или с помощью </w:t>
      </w:r>
      <w:proofErr w:type="gramStart"/>
      <w:r>
        <w:rPr>
          <w:rStyle w:val="31"/>
          <w:rFonts w:eastAsia="Calibri"/>
        </w:rPr>
        <w:t xml:space="preserve">кнопок </w:t>
      </w:r>
      <w:r>
        <w:rPr>
          <w:rStyle w:val="31"/>
          <w:rFonts w:eastAsia="Calibri"/>
          <w:noProof/>
          <w:lang w:eastAsia="ru-RU"/>
        </w:rPr>
        <w:drawing>
          <wp:inline distT="0" distB="0" distL="0" distR="0" wp14:anchorId="272985A3" wp14:editId="7EF882FF">
            <wp:extent cx="163830" cy="157480"/>
            <wp:effectExtent l="0" t="0" r="7620" b="0"/>
            <wp:docPr id="547" name="Рисунок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31"/>
          <w:rFonts w:eastAsia="Calibri"/>
        </w:rPr>
        <w:t>.</w:t>
      </w:r>
      <w:proofErr w:type="gramEnd"/>
    </w:p>
    <w:p w:rsidR="0060555D" w:rsidRDefault="0060555D" w:rsidP="0060555D">
      <w:pPr>
        <w:pStyle w:val="3"/>
      </w:pPr>
      <w:bookmarkStart w:id="21" w:name="_Toc80630977"/>
      <w:r>
        <w:t>Заполнение вкладки «Графические копии документа»</w:t>
      </w:r>
      <w:bookmarkEnd w:id="21"/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 xml:space="preserve">Для добавления документов необходимо одним нажатием левой кнопки открыть вкладку </w:t>
      </w:r>
      <w:r>
        <w:t>«</w:t>
      </w:r>
      <w:r w:rsidRPr="00B61F97">
        <w:rPr>
          <w:lang w:eastAsia="ru-RU"/>
        </w:rPr>
        <w:t>Графические копии документа</w:t>
      </w:r>
      <w:r>
        <w:t>» и нажать на кнопку «Добавить» (</w:t>
      </w:r>
      <w:r>
        <w:fldChar w:fldCharType="begin"/>
      </w:r>
      <w:r>
        <w:instrText xml:space="preserve"> REF _Ref73932308 \h </w:instrText>
      </w:r>
      <w:r>
        <w:fldChar w:fldCharType="separate"/>
      </w:r>
      <w:r>
        <w:t xml:space="preserve">Рисунок </w:t>
      </w:r>
      <w:r>
        <w:rPr>
          <w:noProof/>
        </w:rPr>
        <w:t>114</w:t>
      </w:r>
      <w:r>
        <w:fldChar w:fldCharType="end"/>
      </w:r>
      <w:r>
        <w:t>).</w:t>
      </w:r>
    </w:p>
    <w:p w:rsidR="0060555D" w:rsidRDefault="0060555D" w:rsidP="0060555D">
      <w:pPr>
        <w:pStyle w:val="af"/>
        <w:keepNext w:val="0"/>
        <w:keepLines w:val="0"/>
        <w:widowControl w:val="0"/>
      </w:pPr>
      <w:r>
        <w:lastRenderedPageBreak/>
        <w:drawing>
          <wp:inline distT="0" distB="0" distL="0" distR="0" wp14:anchorId="1EC6671A" wp14:editId="3C6E0AAA">
            <wp:extent cx="6120130" cy="13144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"/>
        <w:keepNext w:val="0"/>
        <w:keepLines w:val="0"/>
        <w:widowControl w:val="0"/>
      </w:pPr>
      <w:bookmarkStart w:id="22" w:name="_Ref7393230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114</w:t>
      </w:r>
      <w:r>
        <w:fldChar w:fldCharType="end"/>
      </w:r>
      <w:bookmarkEnd w:id="22"/>
      <w:r>
        <w:t xml:space="preserve">. </w:t>
      </w:r>
      <w:r w:rsidRPr="002B0384">
        <w:t>Вкладка «Графические копии документа»</w:t>
      </w:r>
    </w:p>
    <w:p w:rsidR="0060555D" w:rsidRDefault="0060555D" w:rsidP="0060555D">
      <w:pPr>
        <w:pStyle w:val="af"/>
        <w:keepNext w:val="0"/>
        <w:keepLines w:val="0"/>
        <w:widowControl w:val="0"/>
      </w:pPr>
      <w:r>
        <w:t>В результате откроется окно «Добавление файла» (</w:t>
      </w:r>
      <w:r>
        <w:fldChar w:fldCharType="begin"/>
      </w:r>
      <w:r>
        <w:instrText xml:space="preserve"> REF _Ref73932365 \h </w:instrText>
      </w:r>
      <w:r>
        <w:fldChar w:fldCharType="separate"/>
      </w:r>
      <w:r>
        <w:t>Рисунок 115</w:t>
      </w:r>
      <w:r>
        <w:fldChar w:fldCharType="end"/>
      </w:r>
      <w:r>
        <w:t>).</w:t>
      </w:r>
    </w:p>
    <w:p w:rsidR="0060555D" w:rsidRDefault="0060555D" w:rsidP="0060555D">
      <w:pPr>
        <w:pStyle w:val="af"/>
        <w:keepNext w:val="0"/>
        <w:keepLines w:val="0"/>
        <w:widowControl w:val="0"/>
      </w:pPr>
      <w:r>
        <w:drawing>
          <wp:inline distT="0" distB="0" distL="0" distR="0" wp14:anchorId="649BFAC4" wp14:editId="4EF01754">
            <wp:extent cx="5400000" cy="20844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"/>
      </w:pPr>
      <w:bookmarkStart w:id="23" w:name="_Ref739323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115</w:t>
      </w:r>
      <w:r>
        <w:fldChar w:fldCharType="end"/>
      </w:r>
      <w:bookmarkEnd w:id="23"/>
      <w:r>
        <w:t xml:space="preserve">. </w:t>
      </w:r>
      <w:r w:rsidRPr="002727DA">
        <w:t>Добавление файла</w:t>
      </w:r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>Поле «Наименование» заполняется вручную с клавиатуры.</w:t>
      </w:r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>Поле «Тип документа» автоматически заполняется значением «Лицензия» и редактируется выбором значения из раскрывающегося списка.</w:t>
      </w:r>
    </w:p>
    <w:p w:rsidR="0060555D" w:rsidRPr="00DF346D" w:rsidRDefault="0060555D" w:rsidP="0060555D">
      <w:pPr>
        <w:pStyle w:val="a7"/>
        <w:rPr>
          <w:lang w:eastAsia="ru-RU"/>
        </w:rPr>
      </w:pPr>
      <w:r>
        <w:rPr>
          <w:lang w:eastAsia="ru-RU"/>
        </w:rPr>
        <w:t>Для выбора доступны значения «Сведения о кадровом и материально-техническом оснащении» и «Сведения о финансово-хозяйственной деятельности.</w:t>
      </w:r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>Для добавления файла необходимо нажать на кнопку «Добавить»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_Ref73932390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116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6BBBE175" wp14:editId="21C52D95">
            <wp:extent cx="5400000" cy="20844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"/>
      </w:pPr>
      <w:bookmarkStart w:id="24" w:name="_Ref7393239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116</w:t>
      </w:r>
      <w:r>
        <w:fldChar w:fldCharType="end"/>
      </w:r>
      <w:bookmarkEnd w:id="24"/>
      <w:r>
        <w:t xml:space="preserve">. </w:t>
      </w:r>
      <w:r w:rsidRPr="00E52F51">
        <w:t>Добавление файла</w:t>
      </w:r>
    </w:p>
    <w:p w:rsidR="0060555D" w:rsidRDefault="0060555D" w:rsidP="0060555D">
      <w:pPr>
        <w:pStyle w:val="a7"/>
      </w:pPr>
      <w:r>
        <w:t>В открывшемся окне «Открытие»</w:t>
      </w:r>
      <w:r w:rsidRPr="00433EBB">
        <w:t xml:space="preserve"> необходимо выбрать </w:t>
      </w:r>
      <w:r>
        <w:t xml:space="preserve">соответствующий </w:t>
      </w:r>
      <w:r w:rsidRPr="00433EBB">
        <w:t>файл</w:t>
      </w:r>
      <w:r>
        <w:t xml:space="preserve"> и нажать на кнопку «Открыть» (</w:t>
      </w:r>
      <w:r>
        <w:fldChar w:fldCharType="begin"/>
      </w:r>
      <w:r>
        <w:instrText xml:space="preserve"> REF _Ref56435255 \h </w:instrText>
      </w:r>
      <w:r>
        <w:fldChar w:fldCharType="separate"/>
      </w:r>
      <w:r>
        <w:t>Рисунок </w:t>
      </w:r>
      <w:r>
        <w:rPr>
          <w:noProof/>
        </w:rPr>
        <w:t>117</w:t>
      </w:r>
      <w:r>
        <w:fldChar w:fldCharType="end"/>
      </w:r>
      <w:r w:rsidRPr="00433EBB">
        <w:t>).</w:t>
      </w:r>
    </w:p>
    <w:p w:rsidR="0060555D" w:rsidRPr="00B5093B" w:rsidRDefault="0060555D" w:rsidP="0060555D">
      <w:pPr>
        <w:pStyle w:val="a7"/>
        <w:rPr>
          <w:b/>
        </w:rPr>
      </w:pPr>
      <w:r w:rsidRPr="000D3ACE">
        <w:rPr>
          <w:b/>
        </w:rPr>
        <w:t>Важно!</w:t>
      </w:r>
      <w:r>
        <w:t xml:space="preserve"> </w:t>
      </w:r>
      <w:r w:rsidRPr="000D3ACE">
        <w:t>Возможна загрузк</w:t>
      </w:r>
      <w:r>
        <w:t xml:space="preserve">а файлов только с расширениями: </w:t>
      </w:r>
      <w:r w:rsidRPr="000D3ACE">
        <w:rPr>
          <w:b/>
        </w:rPr>
        <w:t>*.</w:t>
      </w:r>
      <w:r>
        <w:rPr>
          <w:b/>
        </w:rPr>
        <w:t>p</w:t>
      </w:r>
      <w:proofErr w:type="spellStart"/>
      <w:r>
        <w:rPr>
          <w:b/>
          <w:lang w:val="en-US"/>
        </w:rPr>
        <w:t>df</w:t>
      </w:r>
      <w:proofErr w:type="spellEnd"/>
      <w:r w:rsidRPr="00B5093B">
        <w:t xml:space="preserve">, </w:t>
      </w:r>
      <w:r w:rsidRPr="00B5093B">
        <w:rPr>
          <w:b/>
        </w:rPr>
        <w:t>*.</w:t>
      </w:r>
      <w:r w:rsidRPr="00B5093B">
        <w:rPr>
          <w:b/>
          <w:lang w:val="en-US"/>
        </w:rPr>
        <w:t>jpeg</w:t>
      </w:r>
      <w:r w:rsidRPr="00B5093B">
        <w:t xml:space="preserve">, </w:t>
      </w:r>
      <w:r w:rsidRPr="00B5093B">
        <w:rPr>
          <w:b/>
        </w:rPr>
        <w:t>*.</w:t>
      </w:r>
      <w:r w:rsidRPr="00B5093B">
        <w:rPr>
          <w:b/>
          <w:lang w:val="en-US"/>
        </w:rPr>
        <w:t>jpg</w:t>
      </w:r>
      <w:r w:rsidRPr="00B5093B">
        <w:t>,</w:t>
      </w:r>
      <w:r w:rsidRPr="00B5093B">
        <w:rPr>
          <w:b/>
        </w:rPr>
        <w:t xml:space="preserve"> *.</w:t>
      </w:r>
      <w:proofErr w:type="spellStart"/>
      <w:r w:rsidRPr="00B5093B">
        <w:rPr>
          <w:b/>
          <w:lang w:val="en-US"/>
        </w:rPr>
        <w:t>png</w:t>
      </w:r>
      <w:proofErr w:type="spellEnd"/>
      <w:r w:rsidRPr="00B5093B">
        <w:t>,</w:t>
      </w:r>
      <w:r w:rsidRPr="00B5093B">
        <w:rPr>
          <w:b/>
        </w:rPr>
        <w:t xml:space="preserve"> *.</w:t>
      </w:r>
      <w:r w:rsidRPr="00B5093B">
        <w:rPr>
          <w:b/>
          <w:lang w:val="en-US"/>
        </w:rPr>
        <w:t>bmp</w:t>
      </w:r>
      <w:r w:rsidRPr="00B5093B">
        <w:t>,</w:t>
      </w:r>
      <w:r w:rsidRPr="00B5093B">
        <w:rPr>
          <w:b/>
        </w:rPr>
        <w:t xml:space="preserve"> *</w:t>
      </w:r>
      <w:r w:rsidRPr="00B5093B">
        <w:rPr>
          <w:b/>
          <w:lang w:val="en-US"/>
        </w:rPr>
        <w:t>tiff</w:t>
      </w:r>
      <w:r w:rsidRPr="00B5093B">
        <w:t>.</w:t>
      </w:r>
    </w:p>
    <w:p w:rsidR="0060555D" w:rsidRDefault="0060555D" w:rsidP="0060555D">
      <w:pPr>
        <w:pStyle w:val="af"/>
      </w:pPr>
      <w:r>
        <w:drawing>
          <wp:inline distT="0" distB="0" distL="0" distR="0" wp14:anchorId="24726C25" wp14:editId="54AB9810">
            <wp:extent cx="5400000" cy="2048400"/>
            <wp:effectExtent l="0" t="0" r="0" b="9525"/>
            <wp:docPr id="536" name="Рисунок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433EBB" w:rsidRDefault="0060555D" w:rsidP="0060555D">
      <w:pPr>
        <w:pStyle w:val="af1"/>
      </w:pPr>
      <w:bookmarkStart w:id="25" w:name="_Ref56435255"/>
      <w:r>
        <w:t>Рисунок </w:t>
      </w:r>
      <w:fldSimple w:instr=" SEQ Рисунок \* ARABIC ">
        <w:r>
          <w:rPr>
            <w:noProof/>
          </w:rPr>
          <w:t>117</w:t>
        </w:r>
      </w:fldSimple>
      <w:bookmarkEnd w:id="25"/>
      <w:r>
        <w:t>. Выбор файла</w:t>
      </w:r>
    </w:p>
    <w:p w:rsidR="0060555D" w:rsidRPr="00CA4EBE" w:rsidRDefault="0060555D" w:rsidP="0060555D">
      <w:pPr>
        <w:pStyle w:val="a7"/>
      </w:pPr>
      <w:r>
        <w:t>В результате в области «Прикрепленные файлы» отобразится добавленный файл (</w:t>
      </w:r>
      <w:r>
        <w:fldChar w:fldCharType="begin"/>
      </w:r>
      <w:r>
        <w:instrText xml:space="preserve"> REF _Ref73932680 \h </w:instrText>
      </w:r>
      <w:r>
        <w:fldChar w:fldCharType="separate"/>
      </w:r>
      <w:r>
        <w:t xml:space="preserve">Рисунок </w:t>
      </w:r>
      <w:r>
        <w:rPr>
          <w:noProof/>
        </w:rPr>
        <w:t>118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55F588BC" wp14:editId="478B75DA">
            <wp:extent cx="5400000" cy="2376000"/>
            <wp:effectExtent l="0" t="0" r="0" b="5715"/>
            <wp:docPr id="537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"/>
      </w:pPr>
      <w:bookmarkStart w:id="26" w:name="_Ref7393268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118</w:t>
      </w:r>
      <w:r>
        <w:fldChar w:fldCharType="end"/>
      </w:r>
      <w:bookmarkEnd w:id="26"/>
      <w:r>
        <w:t xml:space="preserve">. </w:t>
      </w:r>
      <w:r w:rsidRPr="000D145B">
        <w:t>Добавленный файл</w:t>
      </w:r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>Для сохранения данных необходимо нажать на кнопку «Сохранить»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_Ref73932720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119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60555D" w:rsidRDefault="0060555D" w:rsidP="0060555D">
      <w:pPr>
        <w:pStyle w:val="af"/>
      </w:pPr>
      <w:r>
        <w:drawing>
          <wp:inline distT="0" distB="0" distL="0" distR="0" wp14:anchorId="4C351911" wp14:editId="2C0F7818">
            <wp:extent cx="5400000" cy="2376000"/>
            <wp:effectExtent l="0" t="0" r="0" b="5715"/>
            <wp:docPr id="538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"/>
      </w:pPr>
      <w:bookmarkStart w:id="27" w:name="_Ref7393272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119</w:t>
      </w:r>
      <w:r>
        <w:fldChar w:fldCharType="end"/>
      </w:r>
      <w:bookmarkEnd w:id="27"/>
      <w:r>
        <w:t>. Сохранение введенных данных</w:t>
      </w:r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 xml:space="preserve">В результате введенные данные </w:t>
      </w:r>
      <w:r w:rsidRPr="00073DE3">
        <w:t>сохранятся</w:t>
      </w:r>
      <w:r>
        <w:rPr>
          <w:lang w:eastAsia="ru-RU"/>
        </w:rPr>
        <w:t>.</w:t>
      </w:r>
    </w:p>
    <w:p w:rsidR="0060555D" w:rsidRDefault="0060555D" w:rsidP="0060555D">
      <w:pPr>
        <w:pStyle w:val="a7"/>
        <w:rPr>
          <w:lang w:eastAsia="ru-RU"/>
        </w:rPr>
      </w:pPr>
      <w:r>
        <w:rPr>
          <w:lang w:eastAsia="ru-RU"/>
        </w:rPr>
        <w:t>Для удаления файла необходимо нажать на кнопку удалить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_Ref77340051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120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687EFF2B" wp14:editId="6B0FF547">
            <wp:extent cx="5400000" cy="2376000"/>
            <wp:effectExtent l="0" t="0" r="0" b="5715"/>
            <wp:docPr id="539" name="Рисунок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28" w:name="_Ref77340051"/>
      <w:r>
        <w:t>Рисунок </w:t>
      </w:r>
      <w:fldSimple w:instr=" SEQ Рисунок \* ARABIC ">
        <w:r>
          <w:rPr>
            <w:noProof/>
          </w:rPr>
          <w:t>120</w:t>
        </w:r>
      </w:fldSimple>
      <w:bookmarkEnd w:id="28"/>
      <w:r>
        <w:t xml:space="preserve"> Удаление добавленного файла</w:t>
      </w:r>
    </w:p>
    <w:p w:rsidR="0060555D" w:rsidRDefault="0060555D" w:rsidP="0060555D">
      <w:pPr>
        <w:pStyle w:val="a7"/>
      </w:pPr>
      <w:r>
        <w:t>В результате добавленный файл будет удален.</w:t>
      </w:r>
    </w:p>
    <w:p w:rsidR="0060555D" w:rsidRDefault="0060555D" w:rsidP="0060555D">
      <w:pPr>
        <w:pStyle w:val="3"/>
      </w:pPr>
      <w:bookmarkStart w:id="29" w:name="_Toc80630978"/>
      <w:r>
        <w:t>Просмотр вкладки «Сведения о договоре»</w:t>
      </w:r>
      <w:bookmarkEnd w:id="29"/>
    </w:p>
    <w:p w:rsidR="0060555D" w:rsidRDefault="0060555D" w:rsidP="0060555D">
      <w:pPr>
        <w:pStyle w:val="a7"/>
      </w:pPr>
      <w:r>
        <w:t>Для просмотра сведений о договоре необходимо перейти во вкладку «Сведения о договоре» (</w:t>
      </w:r>
      <w:r>
        <w:fldChar w:fldCharType="begin"/>
      </w:r>
      <w:r>
        <w:instrText xml:space="preserve"> REF _Ref80589331 \h </w:instrText>
      </w:r>
      <w:r>
        <w:fldChar w:fldCharType="separate"/>
      </w:r>
      <w:r w:rsidRPr="000170BA">
        <w:t xml:space="preserve">Рисунок </w:t>
      </w:r>
      <w:r>
        <w:rPr>
          <w:noProof/>
        </w:rPr>
        <w:t>121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5E418AC5" wp14:editId="137589A7">
            <wp:extent cx="6120130" cy="213931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3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30" w:name="_Ref80589331"/>
      <w:r w:rsidRPr="000170BA">
        <w:t xml:space="preserve">Рисунок </w:t>
      </w:r>
      <w:fldSimple w:instr=" SEQ Рисунок \* ARABIC ">
        <w:r>
          <w:rPr>
            <w:noProof/>
          </w:rPr>
          <w:t>121</w:t>
        </w:r>
      </w:fldSimple>
      <w:bookmarkEnd w:id="30"/>
      <w:r>
        <w:t>. Вкладка «Сведения о договоре»</w:t>
      </w:r>
    </w:p>
    <w:p w:rsidR="0060555D" w:rsidRDefault="0060555D" w:rsidP="0060555D">
      <w:pPr>
        <w:pStyle w:val="2"/>
      </w:pPr>
      <w:bookmarkStart w:id="31" w:name="_Toc74177787"/>
      <w:bookmarkStart w:id="32" w:name="_Toc80630979"/>
      <w:r>
        <w:t xml:space="preserve">Формирование печатной </w:t>
      </w:r>
      <w:r w:rsidRPr="00B351C5">
        <w:t>формы</w:t>
      </w:r>
      <w:bookmarkEnd w:id="31"/>
      <w:bookmarkEnd w:id="32"/>
    </w:p>
    <w:p w:rsidR="0060555D" w:rsidRPr="00CF7F7F" w:rsidRDefault="0060555D" w:rsidP="0060555D">
      <w:pPr>
        <w:pStyle w:val="3"/>
        <w:keepNext w:val="0"/>
        <w:keepLines w:val="0"/>
      </w:pPr>
      <w:bookmarkStart w:id="33" w:name="_Toc71046233"/>
      <w:bookmarkStart w:id="34" w:name="_Toc80630980"/>
      <w:r>
        <w:t xml:space="preserve">Формирование печатной формы </w:t>
      </w:r>
      <w:bookmarkEnd w:id="33"/>
      <w:r>
        <w:t>подраздела</w:t>
      </w:r>
      <w:bookmarkEnd w:id="34"/>
    </w:p>
    <w:p w:rsidR="0060555D" w:rsidRPr="00196C5C" w:rsidRDefault="0060555D" w:rsidP="0060555D">
      <w:pPr>
        <w:pStyle w:val="a7"/>
        <w:rPr>
          <w:lang w:eastAsia="ru-RU"/>
        </w:rPr>
      </w:pPr>
      <w:r>
        <w:rPr>
          <w:lang w:eastAsia="ru-RU"/>
        </w:rPr>
        <w:t xml:space="preserve">Для формирования печатной формы подраздела необходимо нажать на кнопку «Печать» и выбрать пункт </w:t>
      </w:r>
      <w:r w:rsidRPr="00E60E15">
        <w:rPr>
          <w:i/>
          <w:lang w:eastAsia="ru-RU"/>
        </w:rPr>
        <w:t>[Печать реестра]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_Ref73933024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122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1F2E763B" wp14:editId="547A6F81">
            <wp:extent cx="6120130" cy="15347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3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"/>
      </w:pPr>
      <w:bookmarkStart w:id="35" w:name="_Ref739330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122</w:t>
      </w:r>
      <w:r>
        <w:fldChar w:fldCharType="end"/>
      </w:r>
      <w:bookmarkEnd w:id="35"/>
      <w:r>
        <w:t xml:space="preserve">. </w:t>
      </w:r>
      <w:r w:rsidRPr="00AA7270">
        <w:t>Формирование печатной формы подраздела</w:t>
      </w:r>
    </w:p>
    <w:p w:rsidR="0060555D" w:rsidRDefault="0060555D" w:rsidP="0060555D">
      <w:pPr>
        <w:pStyle w:val="a7"/>
      </w:pPr>
      <w:r>
        <w:t xml:space="preserve">В результате на рабочую станцию пользователя выгрузится файл с расширением </w:t>
      </w:r>
      <w:r w:rsidRPr="00186CB6">
        <w:rPr>
          <w:b/>
        </w:rPr>
        <w:t>*.</w:t>
      </w:r>
      <w:proofErr w:type="spellStart"/>
      <w:r w:rsidRPr="00186CB6">
        <w:rPr>
          <w:b/>
          <w:lang w:val="en-US"/>
        </w:rPr>
        <w:t>xls</w:t>
      </w:r>
      <w:proofErr w:type="spellEnd"/>
      <w:r w:rsidRPr="00186CB6">
        <w:t>.</w:t>
      </w:r>
    </w:p>
    <w:p w:rsidR="0060555D" w:rsidRDefault="0060555D" w:rsidP="0060555D">
      <w:pPr>
        <w:pStyle w:val="3"/>
        <w:keepLines w:val="0"/>
      </w:pPr>
      <w:bookmarkStart w:id="36" w:name="_Toc80630981"/>
      <w:r>
        <w:t xml:space="preserve">Формирование </w:t>
      </w:r>
      <w:r w:rsidRPr="006A65F4">
        <w:t>печатно</w:t>
      </w:r>
      <w:r>
        <w:t>й формы документа</w:t>
      </w:r>
      <w:bookmarkEnd w:id="36"/>
    </w:p>
    <w:p w:rsidR="0060555D" w:rsidRDefault="0060555D" w:rsidP="0060555D">
      <w:pPr>
        <w:pStyle w:val="a7"/>
      </w:pPr>
      <w:r>
        <w:t xml:space="preserve">Для </w:t>
      </w:r>
      <w:r>
        <w:rPr>
          <w:lang w:eastAsia="ru-RU"/>
        </w:rPr>
        <w:t xml:space="preserve">формирования печатной формы документа </w:t>
      </w:r>
      <w:r>
        <w:t xml:space="preserve">необходимо одним нажатием левой кнопки мыши выделить соответствующую строку, </w:t>
      </w:r>
      <w:r>
        <w:rPr>
          <w:lang w:eastAsia="ru-RU"/>
        </w:rPr>
        <w:t xml:space="preserve">нажать на кнопку «Печать» и выбрать пункт </w:t>
      </w:r>
      <w:r>
        <w:rPr>
          <w:i/>
          <w:lang w:eastAsia="ru-RU"/>
        </w:rPr>
        <w:t>[Печать документа</w:t>
      </w:r>
      <w:r w:rsidRPr="00947B0E">
        <w:rPr>
          <w:i/>
          <w:lang w:eastAsia="ru-RU"/>
        </w:rPr>
        <w:t>]</w:t>
      </w:r>
      <w:r>
        <w:t xml:space="preserve"> (</w:t>
      </w:r>
      <w:r>
        <w:fldChar w:fldCharType="begin"/>
      </w:r>
      <w:r>
        <w:instrText xml:space="preserve"> REF _Ref69281921 \h </w:instrText>
      </w:r>
      <w:r>
        <w:fldChar w:fldCharType="separate"/>
      </w:r>
      <w:r w:rsidRPr="00AF7EA0">
        <w:t xml:space="preserve">Рисунок </w:t>
      </w:r>
      <w:r>
        <w:rPr>
          <w:noProof/>
        </w:rPr>
        <w:t>123</w:t>
      </w:r>
      <w:r>
        <w:fldChar w:fldCharType="end"/>
      </w:r>
      <w:r>
        <w:t>)</w:t>
      </w:r>
      <w:r w:rsidRPr="009C5083">
        <w:t xml:space="preserve"> </w:t>
      </w:r>
    </w:p>
    <w:p w:rsidR="0060555D" w:rsidRDefault="0060555D" w:rsidP="0060555D">
      <w:pPr>
        <w:pStyle w:val="af"/>
      </w:pPr>
      <w:r>
        <w:drawing>
          <wp:inline distT="0" distB="0" distL="0" distR="0" wp14:anchorId="781478EF" wp14:editId="44705732">
            <wp:extent cx="6120130" cy="2124710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2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37" w:name="_Ref69281921"/>
      <w:r w:rsidRPr="00AF7EA0">
        <w:t xml:space="preserve">Рисунок </w:t>
      </w:r>
      <w:fldSimple w:instr=" SEQ Рисунок \* ARABIC ">
        <w:r>
          <w:rPr>
            <w:noProof/>
          </w:rPr>
          <w:t>123</w:t>
        </w:r>
      </w:fldSimple>
      <w:bookmarkEnd w:id="37"/>
      <w:r w:rsidRPr="00AF7EA0">
        <w:t xml:space="preserve">. Формирование печатной формы </w:t>
      </w:r>
      <w:r w:rsidRPr="00E60E15">
        <w:t>документа</w:t>
      </w:r>
    </w:p>
    <w:p w:rsidR="0060555D" w:rsidRDefault="0060555D" w:rsidP="0060555D">
      <w:pPr>
        <w:pStyle w:val="a7"/>
      </w:pPr>
      <w:r w:rsidRPr="00FD3F27">
        <w:t xml:space="preserve">В </w:t>
      </w:r>
      <w:r>
        <w:t xml:space="preserve">результате откроется окно «Просмотр». Для печати документа необходимо нажать на кнопку </w:t>
      </w:r>
      <w:r>
        <w:rPr>
          <w:lang w:eastAsia="ru-RU"/>
        </w:rPr>
        <w:t>«Печать</w:t>
      </w:r>
      <w:proofErr w:type="gramStart"/>
      <w:r>
        <w:rPr>
          <w:lang w:eastAsia="ru-RU"/>
        </w:rPr>
        <w:t xml:space="preserve">» </w:t>
      </w:r>
      <w:r>
        <w:rPr>
          <w:noProof/>
          <w:lang w:eastAsia="ru-RU"/>
        </w:rPr>
        <w:drawing>
          <wp:inline distT="0" distB="0" distL="0" distR="0" wp14:anchorId="24CDE212" wp14:editId="09669C44">
            <wp:extent cx="209524" cy="209524"/>
            <wp:effectExtent l="0" t="0" r="63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</w:t>
      </w:r>
      <w:proofErr w:type="gramEnd"/>
      <w:r>
        <w:t xml:space="preserve"> для выгрузки документа на рабочую станцию пользователя необходимо нажать на кнопку </w:t>
      </w:r>
      <w:r>
        <w:rPr>
          <w:noProof/>
          <w:lang w:eastAsia="ru-RU"/>
        </w:rPr>
        <w:drawing>
          <wp:inline distT="0" distB="0" distL="0" distR="0" wp14:anchorId="40859A5F" wp14:editId="607FF4CB">
            <wp:extent cx="208594" cy="208594"/>
            <wp:effectExtent l="0" t="0" r="127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1003" cy="21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</w:t>
      </w:r>
      <w:r>
        <w:fldChar w:fldCharType="begin"/>
      </w:r>
      <w:r>
        <w:instrText xml:space="preserve"> REF _Ref69283328 \h </w:instrText>
      </w:r>
      <w:r>
        <w:fldChar w:fldCharType="separate"/>
      </w:r>
      <w:r>
        <w:t>Рисунок </w:t>
      </w:r>
      <w:r>
        <w:rPr>
          <w:noProof/>
        </w:rPr>
        <w:t>124</w:t>
      </w:r>
      <w:r>
        <w:fldChar w:fldCharType="end"/>
      </w:r>
      <w:r>
        <w:t>).</w:t>
      </w:r>
    </w:p>
    <w:p w:rsidR="0060555D" w:rsidRDefault="0060555D" w:rsidP="0060555D">
      <w:pPr>
        <w:pStyle w:val="af"/>
        <w:keepNext w:val="0"/>
        <w:keepLines w:val="0"/>
      </w:pPr>
      <w:r>
        <w:lastRenderedPageBreak/>
        <w:drawing>
          <wp:inline distT="0" distB="0" distL="0" distR="0" wp14:anchorId="27DEF81F" wp14:editId="2FE19813">
            <wp:extent cx="6120130" cy="37941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38" w:name="_Ref69283328"/>
      <w:r>
        <w:t>Рисунок </w:t>
      </w:r>
      <w:fldSimple w:instr=" SEQ Рисунок \* ARABIC ">
        <w:r>
          <w:rPr>
            <w:noProof/>
          </w:rPr>
          <w:t>124</w:t>
        </w:r>
      </w:fldSimple>
      <w:bookmarkEnd w:id="38"/>
      <w:r>
        <w:t xml:space="preserve">. Предварительный </w:t>
      </w:r>
      <w:r w:rsidRPr="00B15A08">
        <w:t>просмотр</w:t>
      </w:r>
      <w:r>
        <w:t xml:space="preserve"> документа</w:t>
      </w:r>
    </w:p>
    <w:p w:rsidR="0060555D" w:rsidRPr="0096074D" w:rsidRDefault="0060555D" w:rsidP="0060555D">
      <w:pPr>
        <w:pStyle w:val="a7"/>
      </w:pPr>
      <w:r>
        <w:t xml:space="preserve">В результате на рабочую станцию пользователя выгрузится документ с расширением </w:t>
      </w:r>
      <w:r w:rsidRPr="00C444FF">
        <w:rPr>
          <w:b/>
          <w:bCs/>
        </w:rPr>
        <w:t>*.</w:t>
      </w:r>
      <w:r>
        <w:rPr>
          <w:b/>
          <w:bCs/>
          <w:lang w:val="en-US"/>
        </w:rPr>
        <w:t>pdf</w:t>
      </w:r>
      <w:r w:rsidRPr="00C444FF">
        <w:t>.</w:t>
      </w:r>
    </w:p>
    <w:p w:rsidR="0060555D" w:rsidRDefault="0060555D" w:rsidP="0060555D">
      <w:pPr>
        <w:pStyle w:val="2"/>
      </w:pPr>
      <w:bookmarkStart w:id="39" w:name="_Toc80630982"/>
      <w:r>
        <w:t>Внутреннее согласование</w:t>
      </w:r>
      <w:bookmarkEnd w:id="39"/>
    </w:p>
    <w:p w:rsidR="0060555D" w:rsidRDefault="0060555D" w:rsidP="0060555D">
      <w:pPr>
        <w:pStyle w:val="a7"/>
      </w:pPr>
      <w:r>
        <w:t>Для согласования документа необходимо выделить соответствующую строку одним нажатием левой кнопки мыши и нажать на кнопку «Согласование» (</w:t>
      </w:r>
      <w:r>
        <w:fldChar w:fldCharType="begin"/>
      </w:r>
      <w:r>
        <w:instrText xml:space="preserve"> REF _Ref77358179 \h </w:instrText>
      </w:r>
      <w:r>
        <w:fldChar w:fldCharType="separate"/>
      </w:r>
      <w:r>
        <w:t>Рисунок </w:t>
      </w:r>
      <w:r>
        <w:rPr>
          <w:noProof/>
        </w:rPr>
        <w:t>125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7C93F06F" wp14:editId="527BC2DE">
            <wp:extent cx="6120130" cy="2206625"/>
            <wp:effectExtent l="0" t="0" r="0" b="3175"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40" w:name="_Ref77358179"/>
      <w:r>
        <w:t>Рисунок </w:t>
      </w:r>
      <w:fldSimple w:instr=" SEQ Рисунок \* ARABIC ">
        <w:r>
          <w:rPr>
            <w:noProof/>
          </w:rPr>
          <w:t>125</w:t>
        </w:r>
      </w:fldSimple>
      <w:bookmarkEnd w:id="40"/>
      <w:r>
        <w:t>. Согласование документа</w:t>
      </w:r>
    </w:p>
    <w:p w:rsidR="0060555D" w:rsidRPr="00154F4F" w:rsidRDefault="0060555D" w:rsidP="0060555D">
      <w:pPr>
        <w:pStyle w:val="a7"/>
      </w:pPr>
      <w:r w:rsidRPr="009B6E21">
        <w:rPr>
          <w:b/>
        </w:rPr>
        <w:lastRenderedPageBreak/>
        <w:t>Важно!</w:t>
      </w:r>
      <w:r>
        <w:t xml:space="preserve"> Если в уведомлении на актуализацию данных МО заполнена не вся информация, то при согласовании срабатывает контроль на согласование. Появляется окно с сообщением «</w:t>
      </w:r>
      <w:r w:rsidRPr="006C2A2E">
        <w:t>Согласование невозможно, заполнена не вся информация по медицинским организациям</w:t>
      </w:r>
      <w:r>
        <w:t>».</w:t>
      </w:r>
    </w:p>
    <w:p w:rsidR="0060555D" w:rsidRPr="005A1764" w:rsidRDefault="0060555D" w:rsidP="0060555D">
      <w:pPr>
        <w:pStyle w:val="a7"/>
      </w:pPr>
      <w:r>
        <w:t>В</w:t>
      </w:r>
      <w:r w:rsidRPr="00154F4F">
        <w:t xml:space="preserve"> открывшемся системном сообщении необходимо</w:t>
      </w:r>
      <w:r>
        <w:t xml:space="preserve"> нажать на кнопку «Скачать лог».</w:t>
      </w:r>
    </w:p>
    <w:p w:rsidR="0060555D" w:rsidRDefault="0060555D" w:rsidP="0060555D">
      <w:pPr>
        <w:pStyle w:val="af"/>
      </w:pPr>
      <w:r>
        <w:drawing>
          <wp:inline distT="0" distB="0" distL="0" distR="0" wp14:anchorId="70EF91E4" wp14:editId="31BCD077">
            <wp:extent cx="5580952" cy="1171429"/>
            <wp:effectExtent l="0" t="0" r="127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80952" cy="1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r>
        <w:t xml:space="preserve">Рисунок </w:t>
      </w:r>
      <w:fldSimple w:instr=" SEQ Рисунок \* ARABIC ">
        <w:r>
          <w:rPr>
            <w:noProof/>
          </w:rPr>
          <w:t>126</w:t>
        </w:r>
      </w:fldSimple>
      <w:r>
        <w:t xml:space="preserve">. Системное сообщение </w:t>
      </w:r>
    </w:p>
    <w:p w:rsidR="0060555D" w:rsidRDefault="0060555D" w:rsidP="0060555D">
      <w:pPr>
        <w:pStyle w:val="a7"/>
      </w:pPr>
      <w:r>
        <w:t>В результате на рабочую станцию пользователя выгрузится лог, в котором описывается недостающая информация в документе (</w:t>
      </w:r>
      <w:r>
        <w:fldChar w:fldCharType="begin"/>
      </w:r>
      <w:r>
        <w:instrText xml:space="preserve"> REF _Ref77358412 \h </w:instrText>
      </w:r>
      <w:r>
        <w:fldChar w:fldCharType="separate"/>
      </w:r>
      <w:r>
        <w:t>Рисунок </w:t>
      </w:r>
      <w:r>
        <w:rPr>
          <w:noProof/>
        </w:rPr>
        <w:t>127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 w:rsidRPr="00B843B7">
        <w:drawing>
          <wp:inline distT="0" distB="0" distL="0" distR="0" wp14:anchorId="339629CA" wp14:editId="22CE0BF1">
            <wp:extent cx="6120130" cy="2204085"/>
            <wp:effectExtent l="0" t="0" r="0" b="5715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41" w:name="_Ref77358412"/>
      <w:r>
        <w:t>Рисунок </w:t>
      </w:r>
      <w:fldSimple w:instr=" SEQ Рисунок \* ARABIC ">
        <w:r>
          <w:rPr>
            <w:noProof/>
          </w:rPr>
          <w:t>127</w:t>
        </w:r>
      </w:fldSimple>
      <w:bookmarkEnd w:id="41"/>
      <w:r>
        <w:t>. Выгрузка лога.</w:t>
      </w:r>
    </w:p>
    <w:p w:rsidR="0060555D" w:rsidRPr="006C2A2E" w:rsidRDefault="0060555D" w:rsidP="0060555D">
      <w:pPr>
        <w:pStyle w:val="a7"/>
      </w:pPr>
      <w:r>
        <w:rPr>
          <w:noProof/>
        </w:rPr>
        <w:t>После заполнения недостающей информации появится возможность сформировать лист согласования по документу и отправить документ на согласование.</w:t>
      </w:r>
    </w:p>
    <w:p w:rsidR="0060555D" w:rsidRPr="00154F4F" w:rsidRDefault="0060555D" w:rsidP="0060555D">
      <w:pPr>
        <w:pStyle w:val="3"/>
      </w:pPr>
      <w:bookmarkStart w:id="42" w:name="_Ref52885956"/>
      <w:bookmarkStart w:id="43" w:name="_Toc52981587"/>
      <w:bookmarkStart w:id="44" w:name="_Toc61517234"/>
      <w:bookmarkStart w:id="45" w:name="_Toc67569627"/>
      <w:bookmarkStart w:id="46" w:name="_Toc67570654"/>
      <w:bookmarkStart w:id="47" w:name="_Toc80630983"/>
      <w:r w:rsidRPr="00154F4F">
        <w:t>Формирование листа согласования</w:t>
      </w:r>
      <w:bookmarkEnd w:id="42"/>
      <w:bookmarkEnd w:id="43"/>
      <w:bookmarkEnd w:id="44"/>
      <w:bookmarkEnd w:id="45"/>
      <w:bookmarkEnd w:id="46"/>
      <w:bookmarkEnd w:id="47"/>
    </w:p>
    <w:p w:rsidR="0060555D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Для формирования листа согласования необходимо выделить соответствующую строку со значением «Черновик» в графе</w:t>
      </w:r>
      <w:r>
        <w:rPr>
          <w:rFonts w:eastAsia="Times New Roman"/>
          <w:spacing w:val="2"/>
          <w:szCs w:val="28"/>
        </w:rPr>
        <w:t xml:space="preserve"> «Статус </w:t>
      </w:r>
      <w:r>
        <w:rPr>
          <w:rFonts w:eastAsia="Times New Roman"/>
          <w:spacing w:val="2"/>
          <w:szCs w:val="28"/>
        </w:rPr>
        <w:lastRenderedPageBreak/>
        <w:t xml:space="preserve">внутреннего согласования», </w:t>
      </w:r>
      <w:r w:rsidRPr="00154F4F">
        <w:rPr>
          <w:rFonts w:eastAsia="Times New Roman"/>
          <w:spacing w:val="2"/>
          <w:szCs w:val="28"/>
        </w:rPr>
        <w:t xml:space="preserve">нажать на кнопку «Согласование» и одним нажатием левой кнопки мыши выбрать пункт </w:t>
      </w:r>
      <w:r w:rsidRPr="00154F4F">
        <w:rPr>
          <w:rFonts w:eastAsia="Times New Roman"/>
          <w:i/>
          <w:spacing w:val="2"/>
          <w:szCs w:val="28"/>
        </w:rPr>
        <w:t>[Согласование]</w:t>
      </w:r>
      <w:r w:rsidRPr="00154F4F">
        <w:rPr>
          <w:rFonts w:eastAsia="Times New Roman"/>
          <w:spacing w:val="2"/>
          <w:szCs w:val="28"/>
        </w:rPr>
        <w:t xml:space="preserve">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_Ref52952767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128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drawing>
          <wp:inline distT="0" distB="0" distL="0" distR="0" wp14:anchorId="55ACE30F" wp14:editId="648F8D5D">
            <wp:extent cx="6120130" cy="2206625"/>
            <wp:effectExtent l="0" t="0" r="0" b="3175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48" w:name="_Ref52952767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128</w:t>
      </w:r>
      <w:r w:rsidRPr="00154F4F">
        <w:rPr>
          <w:rFonts w:eastAsia="Times New Roman"/>
          <w:noProof/>
          <w:szCs w:val="20"/>
        </w:rPr>
        <w:fldChar w:fldCharType="end"/>
      </w:r>
      <w:bookmarkEnd w:id="48"/>
      <w:r w:rsidRPr="00154F4F">
        <w:rPr>
          <w:rFonts w:eastAsia="Times New Roman"/>
          <w:szCs w:val="20"/>
        </w:rPr>
        <w:t>. Формирование листа согласования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«Лист согласования» необходимо добавить согласующих и утверждающего нажатием на кнопки «Добавить»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_Ref52952790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129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drawing>
          <wp:inline distT="0" distB="0" distL="0" distR="0" wp14:anchorId="722F1D98" wp14:editId="148F573E">
            <wp:extent cx="5731200" cy="3819600"/>
            <wp:effectExtent l="0" t="0" r="317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widowControl w:val="0"/>
        <w:spacing w:line="360" w:lineRule="auto"/>
        <w:jc w:val="center"/>
        <w:rPr>
          <w:rFonts w:eastAsia="Times New Roman"/>
          <w:szCs w:val="20"/>
        </w:rPr>
      </w:pPr>
      <w:bookmarkStart w:id="49" w:name="_Ref52952790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129</w:t>
      </w:r>
      <w:r w:rsidRPr="00154F4F">
        <w:rPr>
          <w:rFonts w:eastAsia="Times New Roman"/>
          <w:noProof/>
          <w:szCs w:val="20"/>
        </w:rPr>
        <w:fldChar w:fldCharType="end"/>
      </w:r>
      <w:bookmarkEnd w:id="49"/>
      <w:r w:rsidRPr="00154F4F">
        <w:rPr>
          <w:rFonts w:eastAsia="Times New Roman"/>
          <w:szCs w:val="20"/>
        </w:rPr>
        <w:t>. Лист согласования</w:t>
      </w:r>
    </w:p>
    <w:p w:rsidR="0060555D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«Выбор пользователей» необходимо одним нажатием левой кнопки мыши соответствующего пользователя и нажать на кнопку «</w:t>
      </w:r>
      <w:r>
        <w:rPr>
          <w:rFonts w:eastAsia="Times New Roman"/>
          <w:spacing w:val="2"/>
          <w:szCs w:val="28"/>
        </w:rPr>
        <w:t>Добавить</w:t>
      </w:r>
      <w:r w:rsidRPr="00154F4F">
        <w:rPr>
          <w:rFonts w:eastAsia="Times New Roman"/>
          <w:spacing w:val="2"/>
          <w:szCs w:val="28"/>
        </w:rPr>
        <w:t>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_Ref52952794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130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A12A549" wp14:editId="185BD177">
            <wp:extent cx="5704762" cy="206666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04762" cy="2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50" w:name="_Ref52952794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130</w:t>
      </w:r>
      <w:r w:rsidRPr="00154F4F">
        <w:rPr>
          <w:rFonts w:eastAsia="Times New Roman"/>
          <w:noProof/>
          <w:szCs w:val="20"/>
        </w:rPr>
        <w:fldChar w:fldCharType="end"/>
      </w:r>
      <w:bookmarkEnd w:id="50"/>
      <w:r w:rsidRPr="00154F4F">
        <w:rPr>
          <w:rFonts w:eastAsia="Times New Roman"/>
          <w:szCs w:val="20"/>
        </w:rPr>
        <w:t>. Выбор пользователей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b/>
          <w:spacing w:val="2"/>
          <w:szCs w:val="28"/>
        </w:rPr>
        <w:t>Важно!</w:t>
      </w:r>
      <w:r w:rsidRPr="00154F4F">
        <w:rPr>
          <w:rFonts w:eastAsia="Times New Roman"/>
          <w:spacing w:val="2"/>
          <w:szCs w:val="28"/>
        </w:rPr>
        <w:t xml:space="preserve"> Возможно выбрать из списка несколько согласующих лиц и одно утверждающее лицо. Утверждающее лицо может быть только одно. Лист согласования невозможно сохранить, если не выбран утверждающий.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После выбора согласующих лиц и утверждающего лица необходимо нажать на кнопку «Сохранить»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_Ref52952797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131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widowControl w:val="0"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157F83F2" wp14:editId="57F599DA">
            <wp:extent cx="5778000" cy="3859200"/>
            <wp:effectExtent l="0" t="0" r="0" b="8255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78000" cy="38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51" w:name="_Ref52952797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131</w:t>
      </w:r>
      <w:r w:rsidRPr="00154F4F">
        <w:rPr>
          <w:rFonts w:eastAsia="Times New Roman"/>
          <w:noProof/>
          <w:szCs w:val="20"/>
        </w:rPr>
        <w:fldChar w:fldCharType="end"/>
      </w:r>
      <w:bookmarkEnd w:id="51"/>
      <w:r w:rsidRPr="00154F4F">
        <w:rPr>
          <w:rFonts w:eastAsia="Times New Roman"/>
          <w:szCs w:val="20"/>
        </w:rPr>
        <w:t>. Лист согласования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результате значение соответствующей строки в графе «</w:t>
      </w:r>
      <w:r>
        <w:rPr>
          <w:rFonts w:eastAsia="Times New Roman"/>
          <w:spacing w:val="2"/>
          <w:szCs w:val="28"/>
        </w:rPr>
        <w:t>Статус внутреннего согласования</w:t>
      </w:r>
      <w:r w:rsidRPr="00154F4F">
        <w:rPr>
          <w:rFonts w:eastAsia="Times New Roman"/>
          <w:spacing w:val="2"/>
          <w:szCs w:val="28"/>
        </w:rPr>
        <w:t>» изменится на «На согласовании»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_Ref52955601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132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lastRenderedPageBreak/>
        <w:drawing>
          <wp:inline distT="0" distB="0" distL="0" distR="0" wp14:anchorId="041C3038" wp14:editId="487276A9">
            <wp:extent cx="6120130" cy="2181860"/>
            <wp:effectExtent l="0" t="0" r="0" b="889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52" w:name="_Ref52955601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132</w:t>
      </w:r>
      <w:r w:rsidRPr="00154F4F">
        <w:rPr>
          <w:rFonts w:eastAsia="Times New Roman"/>
          <w:noProof/>
          <w:szCs w:val="20"/>
        </w:rPr>
        <w:fldChar w:fldCharType="end"/>
      </w:r>
      <w:bookmarkEnd w:id="52"/>
      <w:r w:rsidRPr="00154F4F">
        <w:rPr>
          <w:rFonts w:eastAsia="Times New Roman"/>
          <w:szCs w:val="20"/>
        </w:rPr>
        <w:t xml:space="preserve">. Строка со статусом «На согласовании» </w:t>
      </w:r>
    </w:p>
    <w:p w:rsidR="0060555D" w:rsidRPr="00154F4F" w:rsidRDefault="0060555D" w:rsidP="0060555D">
      <w:pPr>
        <w:pStyle w:val="a7"/>
      </w:pPr>
      <w:r w:rsidRPr="00154F4F">
        <w:t>До начала процесса согласования автору листа согласования доступно редактирование перечня согласующих лиц и утверждающего лица.</w:t>
      </w:r>
    </w:p>
    <w:p w:rsidR="0060555D" w:rsidRPr="00154F4F" w:rsidRDefault="0060555D" w:rsidP="0060555D">
      <w:pPr>
        <w:pStyle w:val="a7"/>
      </w:pPr>
      <w:r w:rsidRPr="00154F4F">
        <w:rPr>
          <w:b/>
        </w:rPr>
        <w:t>Важно!</w:t>
      </w:r>
      <w:r w:rsidRPr="00154F4F">
        <w:t xml:space="preserve"> Удаление ранее выбранного согласующего или утверждающего лица возможно лишь с последующей заменой согласующего или утверждающего лица.</w:t>
      </w:r>
    </w:p>
    <w:p w:rsidR="0060555D" w:rsidRPr="00154F4F" w:rsidRDefault="0060555D" w:rsidP="0060555D">
      <w:pPr>
        <w:pStyle w:val="a7"/>
      </w:pPr>
      <w:r w:rsidRPr="00154F4F">
        <w:t>Для изменения согласующего лица необходимо нажать на кнопку «Редактировать» (</w:t>
      </w:r>
      <w:r w:rsidRPr="00154F4F">
        <w:fldChar w:fldCharType="begin"/>
      </w:r>
      <w:r w:rsidRPr="00154F4F">
        <w:instrText xml:space="preserve"> REF _Ref52952805 \h </w:instrText>
      </w:r>
      <w:r w:rsidRPr="00154F4F">
        <w:fldChar w:fldCharType="separate"/>
      </w:r>
      <w:r w:rsidRPr="00154F4F">
        <w:t>Рисунок </w:t>
      </w:r>
      <w:r>
        <w:rPr>
          <w:noProof/>
        </w:rPr>
        <w:t>133</w:t>
      </w:r>
      <w:r w:rsidRPr="00154F4F">
        <w:fldChar w:fldCharType="end"/>
      </w:r>
      <w:r w:rsidRPr="00154F4F">
        <w:t>).</w:t>
      </w:r>
    </w:p>
    <w:p w:rsidR="0060555D" w:rsidRPr="00154F4F" w:rsidRDefault="0060555D" w:rsidP="0060555D">
      <w:pPr>
        <w:pStyle w:val="af"/>
        <w:keepNext w:val="0"/>
        <w:keepLines w:val="0"/>
      </w:pPr>
      <w:r>
        <w:drawing>
          <wp:inline distT="0" distB="0" distL="0" distR="0" wp14:anchorId="6A3F1293" wp14:editId="10B881CC">
            <wp:extent cx="5760000" cy="3805200"/>
            <wp:effectExtent l="0" t="0" r="0" b="508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8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pStyle w:val="af1"/>
      </w:pPr>
      <w:bookmarkStart w:id="53" w:name="_Ref52952805"/>
      <w:r w:rsidRPr="00154F4F">
        <w:t>Рисунок </w:t>
      </w:r>
      <w:fldSimple w:instr=" SEQ Рисунок \* ARABIC ">
        <w:r>
          <w:rPr>
            <w:noProof/>
          </w:rPr>
          <w:t>133</w:t>
        </w:r>
      </w:fldSimple>
      <w:bookmarkEnd w:id="53"/>
      <w:r w:rsidRPr="00154F4F">
        <w:t>. Редактирование листа согласования</w:t>
      </w:r>
    </w:p>
    <w:p w:rsidR="0060555D" w:rsidRPr="00154F4F" w:rsidRDefault="0060555D" w:rsidP="0060555D">
      <w:pPr>
        <w:pStyle w:val="a7"/>
      </w:pPr>
      <w:r w:rsidRPr="00154F4F">
        <w:t>После этого необходимо нажать на кнопку «Удалить» (</w:t>
      </w:r>
      <w:r w:rsidRPr="00154F4F">
        <w:fldChar w:fldCharType="begin"/>
      </w:r>
      <w:r w:rsidRPr="00154F4F">
        <w:instrText xml:space="preserve"> REF _Ref52952811 \h </w:instrText>
      </w:r>
      <w:r w:rsidRPr="00154F4F">
        <w:fldChar w:fldCharType="separate"/>
      </w:r>
      <w:r w:rsidRPr="00154F4F">
        <w:t>Рисунок </w:t>
      </w:r>
      <w:r>
        <w:rPr>
          <w:noProof/>
        </w:rPr>
        <w:t>134</w:t>
      </w:r>
      <w:r w:rsidRPr="00154F4F">
        <w:fldChar w:fldCharType="end"/>
      </w:r>
      <w:r w:rsidRPr="00154F4F">
        <w:t>).</w:t>
      </w:r>
    </w:p>
    <w:p w:rsidR="0060555D" w:rsidRPr="00154F4F" w:rsidRDefault="0060555D" w:rsidP="0060555D">
      <w:pPr>
        <w:pStyle w:val="af"/>
        <w:keepNext w:val="0"/>
        <w:keepLines w:val="0"/>
      </w:pPr>
      <w:r>
        <w:lastRenderedPageBreak/>
        <w:drawing>
          <wp:inline distT="0" distB="0" distL="0" distR="0" wp14:anchorId="11583445" wp14:editId="7FDA07A4">
            <wp:extent cx="5760000" cy="3783600"/>
            <wp:effectExtent l="0" t="0" r="0" b="762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7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pStyle w:val="af1"/>
      </w:pPr>
      <w:bookmarkStart w:id="54" w:name="_Ref52952811"/>
      <w:r w:rsidRPr="00154F4F">
        <w:t>Рисунок </w:t>
      </w:r>
      <w:fldSimple w:instr=" SEQ Рисунок \* ARABIC ">
        <w:r>
          <w:rPr>
            <w:noProof/>
          </w:rPr>
          <w:t>134</w:t>
        </w:r>
      </w:fldSimple>
      <w:bookmarkEnd w:id="54"/>
      <w:r w:rsidRPr="00154F4F">
        <w:t>. Удаление согласующего</w:t>
      </w:r>
    </w:p>
    <w:p w:rsidR="0060555D" w:rsidRPr="00154F4F" w:rsidRDefault="0060555D" w:rsidP="0060555D">
      <w:pPr>
        <w:pStyle w:val="a7"/>
      </w:pPr>
      <w:r>
        <w:t>Далее</w:t>
      </w:r>
      <w:r w:rsidRPr="00154F4F">
        <w:t xml:space="preserve"> необходимо добавить согласующее лицо или утверждающее лицо нажатием на кнопку «Добавить» (</w:t>
      </w:r>
      <w:r w:rsidRPr="00154F4F">
        <w:fldChar w:fldCharType="begin"/>
      </w:r>
      <w:r w:rsidRPr="00154F4F">
        <w:instrText xml:space="preserve"> REF _Ref52952821 \h </w:instrText>
      </w:r>
      <w:r w:rsidRPr="00154F4F">
        <w:fldChar w:fldCharType="separate"/>
      </w:r>
      <w:r w:rsidRPr="00154F4F">
        <w:t>Рисунок </w:t>
      </w:r>
      <w:r>
        <w:rPr>
          <w:noProof/>
        </w:rPr>
        <w:t>135</w:t>
      </w:r>
      <w:r w:rsidRPr="00154F4F">
        <w:fldChar w:fldCharType="end"/>
      </w:r>
      <w:r w:rsidRPr="00154F4F">
        <w:t>).</w:t>
      </w:r>
    </w:p>
    <w:p w:rsidR="0060555D" w:rsidRPr="00154F4F" w:rsidRDefault="0060555D" w:rsidP="0060555D">
      <w:pPr>
        <w:pStyle w:val="af"/>
        <w:keepNext w:val="0"/>
        <w:keepLines w:val="0"/>
      </w:pPr>
      <w:r>
        <w:drawing>
          <wp:inline distT="0" distB="0" distL="0" distR="0" wp14:anchorId="6A6410D7" wp14:editId="1BE70876">
            <wp:extent cx="5760000" cy="3776400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7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pStyle w:val="af1"/>
      </w:pPr>
      <w:bookmarkStart w:id="55" w:name="_Ref52952821"/>
      <w:r w:rsidRPr="00154F4F">
        <w:t>Рисунок </w:t>
      </w:r>
      <w:fldSimple w:instr=" SEQ Рисунок \* ARABIC ">
        <w:r>
          <w:rPr>
            <w:noProof/>
          </w:rPr>
          <w:t>135</w:t>
        </w:r>
      </w:fldSimple>
      <w:bookmarkEnd w:id="55"/>
      <w:r w:rsidRPr="00154F4F">
        <w:t>. Добавление пользователя</w:t>
      </w:r>
    </w:p>
    <w:p w:rsidR="0060555D" w:rsidRPr="00154F4F" w:rsidRDefault="0060555D" w:rsidP="0060555D">
      <w:pPr>
        <w:pStyle w:val="a7"/>
      </w:pPr>
      <w:r w:rsidRPr="00154F4F">
        <w:lastRenderedPageBreak/>
        <w:t>В открывшемся окне «</w:t>
      </w:r>
      <w:r>
        <w:t>Добавление пользователя</w:t>
      </w:r>
      <w:r w:rsidRPr="00154F4F">
        <w:t xml:space="preserve">» </w:t>
      </w:r>
      <w:r>
        <w:t xml:space="preserve">установить «галочку» напротив соответствующей строки </w:t>
      </w:r>
      <w:r w:rsidRPr="00154F4F">
        <w:t>и нажать на кнопку «</w:t>
      </w:r>
      <w:r>
        <w:t>Добавить</w:t>
      </w:r>
      <w:r w:rsidRPr="00154F4F">
        <w:t>» (</w:t>
      </w:r>
      <w:r w:rsidRPr="00154F4F">
        <w:fldChar w:fldCharType="begin"/>
      </w:r>
      <w:r w:rsidRPr="00154F4F">
        <w:instrText xml:space="preserve"> REF _Ref52952824 \h </w:instrText>
      </w:r>
      <w:r w:rsidRPr="00154F4F">
        <w:fldChar w:fldCharType="separate"/>
      </w:r>
      <w:r w:rsidRPr="00154F4F">
        <w:t>Рисунок </w:t>
      </w:r>
      <w:r>
        <w:rPr>
          <w:noProof/>
        </w:rPr>
        <w:t>136</w:t>
      </w:r>
      <w:r w:rsidRPr="00154F4F">
        <w:fldChar w:fldCharType="end"/>
      </w:r>
      <w:r w:rsidRPr="00154F4F">
        <w:t>).</w:t>
      </w:r>
    </w:p>
    <w:p w:rsidR="0060555D" w:rsidRPr="00154F4F" w:rsidRDefault="0060555D" w:rsidP="0060555D">
      <w:pPr>
        <w:pStyle w:val="af"/>
        <w:keepNext w:val="0"/>
        <w:keepLines w:val="0"/>
      </w:pPr>
      <w:r>
        <w:drawing>
          <wp:inline distT="0" distB="0" distL="0" distR="0" wp14:anchorId="093C501E" wp14:editId="69DA39AE">
            <wp:extent cx="5706000" cy="20664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06000" cy="20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pStyle w:val="af1"/>
      </w:pPr>
      <w:bookmarkStart w:id="56" w:name="_Ref52952824"/>
      <w:r w:rsidRPr="00154F4F">
        <w:t>Рисунок </w:t>
      </w:r>
      <w:fldSimple w:instr=" SEQ Рисунок \* ARABIC ">
        <w:r>
          <w:rPr>
            <w:noProof/>
          </w:rPr>
          <w:t>136</w:t>
        </w:r>
      </w:fldSimple>
      <w:bookmarkEnd w:id="56"/>
      <w:r w:rsidRPr="00154F4F">
        <w:t>. Выбор пользователей</w:t>
      </w:r>
    </w:p>
    <w:p w:rsidR="0060555D" w:rsidRPr="00154F4F" w:rsidRDefault="0060555D" w:rsidP="0060555D">
      <w:pPr>
        <w:pStyle w:val="a7"/>
      </w:pPr>
      <w:r w:rsidRPr="00154F4F">
        <w:t>Для сохранения внесенных изменений необходимо нажать на кнопку «Сохранить» (</w:t>
      </w:r>
      <w:r w:rsidRPr="00154F4F">
        <w:fldChar w:fldCharType="begin"/>
      </w:r>
      <w:r w:rsidRPr="00154F4F">
        <w:instrText xml:space="preserve"> REF _Ref52952834 \h </w:instrText>
      </w:r>
      <w:r w:rsidRPr="00154F4F">
        <w:fldChar w:fldCharType="separate"/>
      </w:r>
      <w:r w:rsidRPr="00154F4F">
        <w:t>Рисунок </w:t>
      </w:r>
      <w:r>
        <w:rPr>
          <w:noProof/>
        </w:rPr>
        <w:t>137</w:t>
      </w:r>
      <w:r w:rsidRPr="00154F4F">
        <w:fldChar w:fldCharType="end"/>
      </w:r>
      <w:r w:rsidRPr="00154F4F">
        <w:t>).</w:t>
      </w:r>
    </w:p>
    <w:p w:rsidR="0060555D" w:rsidRPr="00154F4F" w:rsidRDefault="0060555D" w:rsidP="0060555D">
      <w:pPr>
        <w:pStyle w:val="af"/>
        <w:keepNext w:val="0"/>
        <w:keepLines w:val="0"/>
      </w:pPr>
      <w:r>
        <w:drawing>
          <wp:inline distT="0" distB="0" distL="0" distR="0" wp14:anchorId="73E3BD8C" wp14:editId="02EB8EF0">
            <wp:extent cx="5760000" cy="3783600"/>
            <wp:effectExtent l="0" t="0" r="0" b="762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7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pStyle w:val="af1"/>
      </w:pPr>
      <w:bookmarkStart w:id="57" w:name="_Ref52952834"/>
      <w:r w:rsidRPr="00154F4F">
        <w:t>Рисунок </w:t>
      </w:r>
      <w:fldSimple w:instr=" SEQ Рисунок \* ARABIC ">
        <w:r>
          <w:rPr>
            <w:noProof/>
          </w:rPr>
          <w:t>137</w:t>
        </w:r>
      </w:fldSimple>
      <w:bookmarkEnd w:id="57"/>
      <w:r w:rsidRPr="00154F4F">
        <w:t>. Сохранение листа согласования</w:t>
      </w:r>
    </w:p>
    <w:p w:rsidR="0060555D" w:rsidRPr="00154F4F" w:rsidRDefault="0060555D" w:rsidP="0060555D">
      <w:pPr>
        <w:pStyle w:val="a7"/>
      </w:pPr>
      <w:r w:rsidRPr="00154F4F">
        <w:t>Редактирование ранее выбранного утверждающего лица осуществляется аналогично описанию выше.</w:t>
      </w:r>
    </w:p>
    <w:p w:rsidR="0060555D" w:rsidRPr="00154F4F" w:rsidRDefault="0060555D" w:rsidP="0060555D">
      <w:pPr>
        <w:pStyle w:val="a7"/>
      </w:pPr>
      <w:r w:rsidRPr="00154F4F">
        <w:lastRenderedPageBreak/>
        <w:t xml:space="preserve">После формирования листа согласования лица, внесенные в перечень согласующих и утверждающих, последовательно осуществляют согласование документа согласно </w:t>
      </w:r>
      <w:proofErr w:type="spellStart"/>
      <w:r w:rsidRPr="00154F4F">
        <w:t>п.</w:t>
      </w:r>
      <w:r w:rsidRPr="0096580E">
        <w:t>п</w:t>
      </w:r>
      <w:proofErr w:type="spellEnd"/>
      <w:r w:rsidRPr="0096580E">
        <w:t xml:space="preserve">.  </w:t>
      </w:r>
      <w:r w:rsidRPr="0096580E">
        <w:fldChar w:fldCharType="begin"/>
      </w:r>
      <w:r w:rsidRPr="0096580E">
        <w:instrText xml:space="preserve"> REF _Ref505151597 \r \h  \* MERGEFORMAT </w:instrText>
      </w:r>
      <w:r w:rsidRPr="0096580E">
        <w:fldChar w:fldCharType="separate"/>
      </w:r>
      <w:r>
        <w:t>2.3.2</w:t>
      </w:r>
      <w:r w:rsidRPr="0096580E">
        <w:fldChar w:fldCharType="end"/>
      </w:r>
      <w:r w:rsidRPr="00154F4F">
        <w:t xml:space="preserve"> и </w:t>
      </w:r>
      <w:r>
        <w:rPr>
          <w:highlight w:val="yellow"/>
        </w:rPr>
        <w:fldChar w:fldCharType="begin"/>
      </w:r>
      <w:r>
        <w:instrText xml:space="preserve"> REF _Ref505151602 \r \h </w:instrText>
      </w:r>
      <w:r>
        <w:rPr>
          <w:highlight w:val="yellow"/>
        </w:rPr>
      </w:r>
      <w:r>
        <w:rPr>
          <w:highlight w:val="yellow"/>
        </w:rPr>
        <w:fldChar w:fldCharType="separate"/>
      </w:r>
      <w:r>
        <w:t>2.3.3</w:t>
      </w:r>
      <w:r>
        <w:rPr>
          <w:highlight w:val="yellow"/>
        </w:rPr>
        <w:fldChar w:fldCharType="end"/>
      </w:r>
      <w:r w:rsidRPr="00154F4F">
        <w:t xml:space="preserve"> настоящего руководства пользователя.</w:t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</w:p>
    <w:p w:rsidR="0060555D" w:rsidRPr="00154F4F" w:rsidRDefault="0060555D" w:rsidP="0060555D">
      <w:pPr>
        <w:pStyle w:val="3"/>
      </w:pPr>
      <w:bookmarkStart w:id="58" w:name="_Ref505151597"/>
      <w:bookmarkStart w:id="59" w:name="_Toc277331"/>
      <w:bookmarkStart w:id="60" w:name="_Toc29904723"/>
      <w:bookmarkStart w:id="61" w:name="_Toc44679332"/>
      <w:bookmarkStart w:id="62" w:name="_Toc52981588"/>
      <w:bookmarkStart w:id="63" w:name="_Toc61517235"/>
      <w:bookmarkStart w:id="64" w:name="_Toc67569628"/>
      <w:bookmarkStart w:id="65" w:name="_Toc67570655"/>
      <w:bookmarkStart w:id="66" w:name="_Toc80630984"/>
      <w:r w:rsidRPr="00154F4F">
        <w:t>Согласование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60555D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994317">
        <w:rPr>
          <w:b/>
        </w:rPr>
        <w:t>Предусловие:</w:t>
      </w:r>
      <w:r>
        <w:t xml:space="preserve"> осуществлен вход с ролями МО: «Согласование (Формирование уведомлений МО)»</w:t>
      </w:r>
    </w:p>
    <w:p w:rsidR="0060555D" w:rsidRDefault="0060555D" w:rsidP="0060555D">
      <w:pPr>
        <w:spacing w:line="360" w:lineRule="auto"/>
        <w:ind w:firstLine="709"/>
        <w:jc w:val="both"/>
        <w:rPr>
          <w:rFonts w:eastAsia="Times New Roman"/>
          <w:noProof/>
          <w:spacing w:val="2"/>
          <w:szCs w:val="28"/>
          <w:lang w:eastAsia="ru-RU"/>
        </w:rPr>
      </w:pPr>
      <w:r w:rsidRPr="00154F4F">
        <w:rPr>
          <w:rFonts w:eastAsia="Times New Roman"/>
          <w:spacing w:val="2"/>
          <w:szCs w:val="28"/>
        </w:rPr>
        <w:t xml:space="preserve">Для согласования документа необходимо одним нажатием левой кнопки мыши выделить соответствующую строку, нажать на кнопку «Согласование» и одним нажатием левой кнопки мыши выбрать пункт </w:t>
      </w:r>
      <w:r w:rsidRPr="00154F4F">
        <w:rPr>
          <w:rFonts w:eastAsia="Times New Roman"/>
          <w:i/>
          <w:spacing w:val="2"/>
          <w:szCs w:val="28"/>
        </w:rPr>
        <w:t>[Согласование]</w:t>
      </w:r>
      <w:r w:rsidRPr="00154F4F">
        <w:rPr>
          <w:rFonts w:eastAsia="Times New Roman"/>
          <w:spacing w:val="2"/>
          <w:szCs w:val="28"/>
        </w:rPr>
        <w:t xml:space="preserve">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_Ref52952845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138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  <w:r w:rsidRPr="00154F4F">
        <w:rPr>
          <w:rFonts w:eastAsia="Times New Roman"/>
          <w:noProof/>
          <w:spacing w:val="2"/>
          <w:szCs w:val="28"/>
          <w:lang w:eastAsia="ru-RU"/>
        </w:rPr>
        <w:t xml:space="preserve"> </w:t>
      </w:r>
    </w:p>
    <w:p w:rsidR="0060555D" w:rsidRPr="00154F4F" w:rsidRDefault="0060555D" w:rsidP="0060555D">
      <w:pPr>
        <w:pStyle w:val="af"/>
      </w:pPr>
      <w:r>
        <w:drawing>
          <wp:inline distT="0" distB="0" distL="0" distR="0" wp14:anchorId="21D73008" wp14:editId="575A6824">
            <wp:extent cx="6120130" cy="2181860"/>
            <wp:effectExtent l="0" t="0" r="0" b="889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67" w:name="_Ref52952845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138</w:t>
      </w:r>
      <w:r w:rsidRPr="00154F4F">
        <w:rPr>
          <w:rFonts w:eastAsia="Times New Roman"/>
          <w:noProof/>
          <w:szCs w:val="20"/>
        </w:rPr>
        <w:fldChar w:fldCharType="end"/>
      </w:r>
      <w:bookmarkEnd w:id="67"/>
      <w:r w:rsidRPr="00154F4F">
        <w:rPr>
          <w:rFonts w:eastAsia="Times New Roman"/>
          <w:szCs w:val="20"/>
        </w:rPr>
        <w:t>. Согласование информации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«Лист согласования» необходимо нажать на кнопку «Согласовано»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_Ref52952850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139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lastRenderedPageBreak/>
        <w:drawing>
          <wp:inline distT="0" distB="0" distL="0" distR="0" wp14:anchorId="425A17A0" wp14:editId="15493A35">
            <wp:extent cx="5760000" cy="3841200"/>
            <wp:effectExtent l="0" t="0" r="0" b="6985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8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68" w:name="_Ref52952850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139</w:t>
      </w:r>
      <w:r w:rsidRPr="00154F4F">
        <w:rPr>
          <w:rFonts w:eastAsia="Times New Roman"/>
          <w:noProof/>
          <w:szCs w:val="20"/>
        </w:rPr>
        <w:fldChar w:fldCharType="end"/>
      </w:r>
      <w:bookmarkEnd w:id="68"/>
      <w:r w:rsidRPr="00154F4F">
        <w:rPr>
          <w:rFonts w:eastAsia="Times New Roman"/>
          <w:szCs w:val="20"/>
        </w:rPr>
        <w:t>. Согласование документа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окне «Ввод комментария</w:t>
      </w:r>
      <w:r>
        <w:rPr>
          <w:rFonts w:eastAsia="Times New Roman"/>
          <w:spacing w:val="2"/>
          <w:szCs w:val="28"/>
        </w:rPr>
        <w:t>» можно</w:t>
      </w:r>
      <w:r w:rsidRPr="00154F4F">
        <w:rPr>
          <w:rFonts w:eastAsia="Times New Roman"/>
          <w:spacing w:val="2"/>
          <w:szCs w:val="28"/>
        </w:rPr>
        <w:t xml:space="preserve"> заполнить поле «Комментарий» и нажать на кнопку «Применить»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_Ref52958153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140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drawing>
          <wp:inline distT="0" distB="0" distL="0" distR="0" wp14:anchorId="354AB801" wp14:editId="0E81D369">
            <wp:extent cx="3809524" cy="1419048"/>
            <wp:effectExtent l="0" t="0" r="635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69" w:name="_Ref52958153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140</w:t>
      </w:r>
      <w:r w:rsidRPr="00154F4F">
        <w:rPr>
          <w:rFonts w:eastAsia="Times New Roman"/>
          <w:noProof/>
          <w:szCs w:val="20"/>
        </w:rPr>
        <w:fldChar w:fldCharType="end"/>
      </w:r>
      <w:bookmarkEnd w:id="69"/>
      <w:r w:rsidRPr="00154F4F">
        <w:rPr>
          <w:rFonts w:eastAsia="Times New Roman"/>
          <w:szCs w:val="20"/>
        </w:rPr>
        <w:t>. Окно «Ввод комментария»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результате значение соответствующей строки в графе «</w:t>
      </w:r>
      <w:r>
        <w:rPr>
          <w:rFonts w:eastAsia="Times New Roman"/>
          <w:spacing w:val="2"/>
          <w:szCs w:val="28"/>
        </w:rPr>
        <w:t>Статус внутреннего согласования</w:t>
      </w:r>
      <w:r w:rsidRPr="00154F4F">
        <w:rPr>
          <w:rFonts w:eastAsia="Times New Roman"/>
          <w:spacing w:val="2"/>
          <w:szCs w:val="28"/>
        </w:rPr>
        <w:t>» изменится на «Согласовано»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_Ref52956056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141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lastRenderedPageBreak/>
        <w:drawing>
          <wp:inline distT="0" distB="0" distL="0" distR="0" wp14:anchorId="25981CD7" wp14:editId="579738B3">
            <wp:extent cx="6120130" cy="2106930"/>
            <wp:effectExtent l="0" t="0" r="0" b="762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70" w:name="_Ref52956056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141</w:t>
      </w:r>
      <w:r w:rsidRPr="00154F4F">
        <w:rPr>
          <w:rFonts w:eastAsia="Times New Roman"/>
          <w:noProof/>
          <w:szCs w:val="20"/>
        </w:rPr>
        <w:fldChar w:fldCharType="end"/>
      </w:r>
      <w:bookmarkEnd w:id="70"/>
      <w:r w:rsidRPr="00154F4F">
        <w:rPr>
          <w:rFonts w:eastAsia="Times New Roman"/>
          <w:szCs w:val="20"/>
        </w:rPr>
        <w:t>. Строка со статусом «Согласовано»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Для отказа в согласовании необходимо одним нажатием левой кнопки мыши выделить соответствующую строку, нажать на кнопку «Согласование» и одним нажатием левой кнопки мыши выбрать пункт </w:t>
      </w:r>
      <w:r>
        <w:rPr>
          <w:rFonts w:eastAsia="Times New Roman"/>
          <w:i/>
          <w:spacing w:val="2"/>
          <w:szCs w:val="28"/>
        </w:rPr>
        <w:t>[Согласование</w:t>
      </w:r>
      <w:r w:rsidRPr="00154F4F">
        <w:rPr>
          <w:rFonts w:eastAsia="Times New Roman"/>
          <w:i/>
          <w:spacing w:val="2"/>
          <w:szCs w:val="28"/>
        </w:rPr>
        <w:t>]</w:t>
      </w:r>
      <w:r w:rsidRPr="00154F4F">
        <w:rPr>
          <w:rFonts w:eastAsia="Times New Roman"/>
          <w:spacing w:val="2"/>
          <w:szCs w:val="28"/>
        </w:rPr>
        <w:t xml:space="preserve">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_Ref52952857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142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5F6707A3" wp14:editId="0E9CE58A">
            <wp:extent cx="6120130" cy="2181860"/>
            <wp:effectExtent l="0" t="0" r="0" b="889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71" w:name="_Ref52952857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142</w:t>
      </w:r>
      <w:r w:rsidRPr="00154F4F">
        <w:rPr>
          <w:rFonts w:eastAsia="Times New Roman"/>
          <w:noProof/>
          <w:szCs w:val="20"/>
        </w:rPr>
        <w:fldChar w:fldCharType="end"/>
      </w:r>
      <w:bookmarkEnd w:id="71"/>
      <w:r w:rsidRPr="00154F4F">
        <w:rPr>
          <w:rFonts w:eastAsia="Times New Roman"/>
          <w:szCs w:val="20"/>
        </w:rPr>
        <w:t>. Отказ в согласовании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«Лист согласования» необходимо нажать на кнопку «Не согласовано»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_Ref52952861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143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41E9322" wp14:editId="13FF5B71">
            <wp:extent cx="5760000" cy="3610800"/>
            <wp:effectExtent l="0" t="0" r="0" b="889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72" w:name="_Ref52952861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143</w:t>
      </w:r>
      <w:r w:rsidRPr="00154F4F">
        <w:rPr>
          <w:rFonts w:eastAsia="Times New Roman"/>
          <w:noProof/>
          <w:szCs w:val="20"/>
        </w:rPr>
        <w:fldChar w:fldCharType="end"/>
      </w:r>
      <w:bookmarkEnd w:id="72"/>
      <w:r w:rsidRPr="00154F4F">
        <w:rPr>
          <w:rFonts w:eastAsia="Times New Roman"/>
          <w:szCs w:val="20"/>
        </w:rPr>
        <w:t>. Окно «Лист согласования»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окне «Ввод комментария» необходимо заполнить поле «Комментарий» и нажать на кнопку «Применить»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_Ref52952866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144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 w:rsidRPr="00154F4F">
        <w:rPr>
          <w:rFonts w:eastAsia="Times New Roman"/>
          <w:noProof/>
          <w:szCs w:val="20"/>
          <w:lang w:eastAsia="ru-RU"/>
        </w:rPr>
        <w:drawing>
          <wp:inline distT="0" distB="0" distL="0" distR="0" wp14:anchorId="4663BA98" wp14:editId="7AFA2A10">
            <wp:extent cx="3742857" cy="1466667"/>
            <wp:effectExtent l="0" t="0" r="0" b="63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42857" cy="1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73" w:name="_Ref52952866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144</w:t>
      </w:r>
      <w:r w:rsidRPr="00154F4F">
        <w:rPr>
          <w:rFonts w:eastAsia="Times New Roman"/>
          <w:noProof/>
          <w:szCs w:val="20"/>
        </w:rPr>
        <w:fldChar w:fldCharType="end"/>
      </w:r>
      <w:bookmarkEnd w:id="73"/>
      <w:r w:rsidRPr="00154F4F">
        <w:rPr>
          <w:rFonts w:eastAsia="Times New Roman"/>
          <w:szCs w:val="20"/>
        </w:rPr>
        <w:t>. Окно «Ввод комментария»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b/>
          <w:spacing w:val="2"/>
          <w:szCs w:val="28"/>
        </w:rPr>
        <w:t>Важно!</w:t>
      </w:r>
      <w:r w:rsidRPr="00154F4F">
        <w:rPr>
          <w:rFonts w:eastAsia="Times New Roman"/>
          <w:spacing w:val="2"/>
          <w:szCs w:val="28"/>
        </w:rPr>
        <w:t xml:space="preserve"> Поле «Комментарий» обязательно для заполнения.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В результате значение соответствующей строки в графе «Статус </w:t>
      </w:r>
      <w:r>
        <w:rPr>
          <w:rFonts w:eastAsia="Times New Roman"/>
          <w:spacing w:val="2"/>
          <w:szCs w:val="28"/>
        </w:rPr>
        <w:t>внутреннего согласования</w:t>
      </w:r>
      <w:r w:rsidRPr="00154F4F">
        <w:rPr>
          <w:rFonts w:eastAsia="Times New Roman"/>
          <w:spacing w:val="2"/>
          <w:szCs w:val="28"/>
        </w:rPr>
        <w:t>» изменится на «Не согласовано»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_Ref52956068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145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A2CA7A3" wp14:editId="4E2813EC">
            <wp:extent cx="6120130" cy="2106930"/>
            <wp:effectExtent l="0" t="0" r="0" b="762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74" w:name="_Ref52956068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145</w:t>
      </w:r>
      <w:r w:rsidRPr="00154F4F">
        <w:rPr>
          <w:rFonts w:eastAsia="Times New Roman"/>
          <w:noProof/>
          <w:szCs w:val="20"/>
        </w:rPr>
        <w:fldChar w:fldCharType="end"/>
      </w:r>
      <w:bookmarkEnd w:id="74"/>
      <w:r w:rsidRPr="00154F4F">
        <w:rPr>
          <w:rFonts w:eastAsia="Times New Roman"/>
          <w:szCs w:val="20"/>
        </w:rPr>
        <w:t>. Строка со статусом «Не согласовано»</w:t>
      </w:r>
    </w:p>
    <w:p w:rsidR="0060555D" w:rsidRPr="00154F4F" w:rsidRDefault="0060555D" w:rsidP="0060555D">
      <w:pPr>
        <w:pStyle w:val="3"/>
      </w:pPr>
      <w:bookmarkStart w:id="75" w:name="_Ref505151602"/>
      <w:bookmarkStart w:id="76" w:name="_Toc277332"/>
      <w:bookmarkStart w:id="77" w:name="_Toc29904724"/>
      <w:bookmarkStart w:id="78" w:name="_Toc44679333"/>
      <w:bookmarkStart w:id="79" w:name="_Toc52981589"/>
      <w:bookmarkStart w:id="80" w:name="_Toc61517236"/>
      <w:bookmarkStart w:id="81" w:name="_Toc67569629"/>
      <w:bookmarkStart w:id="82" w:name="_Toc67570656"/>
      <w:bookmarkStart w:id="83" w:name="_Toc80630985"/>
      <w:r w:rsidRPr="00154F4F">
        <w:t>Утверждение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:rsidR="0060555D" w:rsidRDefault="0060555D" w:rsidP="0060555D">
      <w:pPr>
        <w:pStyle w:val="a7"/>
      </w:pPr>
      <w:r w:rsidRPr="00994317">
        <w:rPr>
          <w:b/>
        </w:rPr>
        <w:t>Предусловие:</w:t>
      </w:r>
      <w:r>
        <w:t xml:space="preserve"> осуществлен вход с ролью МО: «Утверждение (Формирование уведомлений МО)»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Для утверждения документа необходимо одним нажатием левой кнопки мыши выделить соответствующую строку, нажать на кнопку «Согласование» и одним нажатием левой кнопки мыши выбрать пункт </w:t>
      </w:r>
      <w:r>
        <w:rPr>
          <w:rFonts w:eastAsia="Times New Roman"/>
          <w:i/>
          <w:spacing w:val="2"/>
          <w:szCs w:val="28"/>
        </w:rPr>
        <w:t>[Согласование</w:t>
      </w:r>
      <w:r w:rsidRPr="00154F4F">
        <w:rPr>
          <w:rFonts w:eastAsia="Times New Roman"/>
          <w:i/>
          <w:spacing w:val="2"/>
          <w:szCs w:val="28"/>
        </w:rPr>
        <w:t>]</w:t>
      </w:r>
      <w:r w:rsidRPr="00154F4F">
        <w:rPr>
          <w:rFonts w:eastAsia="Times New Roman"/>
          <w:spacing w:val="2"/>
          <w:szCs w:val="28"/>
        </w:rPr>
        <w:t xml:space="preserve">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_Ref52952872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146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72911A4D" wp14:editId="43AAE672">
            <wp:extent cx="6120130" cy="2106930"/>
            <wp:effectExtent l="0" t="0" r="0" b="762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i/>
          <w:szCs w:val="20"/>
        </w:rPr>
      </w:pPr>
      <w:bookmarkStart w:id="84" w:name="_Ref52952872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146</w:t>
      </w:r>
      <w:r w:rsidRPr="00154F4F">
        <w:rPr>
          <w:rFonts w:eastAsia="Times New Roman"/>
          <w:noProof/>
          <w:szCs w:val="20"/>
        </w:rPr>
        <w:fldChar w:fldCharType="end"/>
      </w:r>
      <w:bookmarkEnd w:id="84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Утверждение информации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«Лист согласования» необходимо нажать на кнопку «Утверждено»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_Ref52952876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147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 xml:space="preserve">). </w:t>
      </w:r>
    </w:p>
    <w:p w:rsidR="0060555D" w:rsidRPr="00154F4F" w:rsidRDefault="0060555D" w:rsidP="0060555D">
      <w:pPr>
        <w:pStyle w:val="af"/>
      </w:pPr>
      <w:r>
        <w:lastRenderedPageBreak/>
        <w:drawing>
          <wp:inline distT="0" distB="0" distL="0" distR="0" wp14:anchorId="0E57819A" wp14:editId="4E13B0C9">
            <wp:extent cx="5760000" cy="2944800"/>
            <wp:effectExtent l="0" t="0" r="0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9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keepLines/>
        <w:spacing w:line="360" w:lineRule="auto"/>
        <w:jc w:val="center"/>
        <w:rPr>
          <w:rFonts w:eastAsia="Times New Roman"/>
          <w:szCs w:val="20"/>
        </w:rPr>
      </w:pPr>
      <w:bookmarkStart w:id="85" w:name="_Ref52952876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147</w:t>
      </w:r>
      <w:r w:rsidRPr="00154F4F">
        <w:rPr>
          <w:rFonts w:eastAsia="Times New Roman"/>
          <w:noProof/>
          <w:szCs w:val="20"/>
        </w:rPr>
        <w:fldChar w:fldCharType="end"/>
      </w:r>
      <w:bookmarkEnd w:id="85"/>
      <w:r w:rsidRPr="00154F4F">
        <w:rPr>
          <w:rFonts w:eastAsia="Times New Roman"/>
          <w:szCs w:val="20"/>
        </w:rPr>
        <w:t xml:space="preserve">. Окно «Лист согласования» 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В окне «Ввод комментария» </w:t>
      </w:r>
      <w:r>
        <w:rPr>
          <w:rFonts w:eastAsia="Times New Roman"/>
          <w:spacing w:val="2"/>
          <w:szCs w:val="28"/>
        </w:rPr>
        <w:t>можно</w:t>
      </w:r>
      <w:r w:rsidRPr="00154F4F">
        <w:rPr>
          <w:rFonts w:eastAsia="Times New Roman"/>
          <w:spacing w:val="2"/>
          <w:szCs w:val="28"/>
        </w:rPr>
        <w:t xml:space="preserve"> заполнить поле «Комментарий» и нажать на кнопку «Применить»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_Ref52958178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148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 w:rsidRPr="00154F4F">
        <w:rPr>
          <w:rFonts w:eastAsia="Times New Roman"/>
          <w:noProof/>
          <w:szCs w:val="20"/>
          <w:lang w:eastAsia="ru-RU"/>
        </w:rPr>
        <w:drawing>
          <wp:inline distT="0" distB="0" distL="0" distR="0" wp14:anchorId="6471DF91" wp14:editId="7F9AA1A0">
            <wp:extent cx="3800000" cy="1447619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800000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keepLines/>
        <w:spacing w:line="360" w:lineRule="auto"/>
        <w:jc w:val="center"/>
        <w:rPr>
          <w:rFonts w:eastAsia="Times New Roman"/>
          <w:szCs w:val="20"/>
        </w:rPr>
      </w:pPr>
      <w:bookmarkStart w:id="86" w:name="_Ref52958178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148</w:t>
      </w:r>
      <w:r w:rsidRPr="00154F4F">
        <w:rPr>
          <w:rFonts w:eastAsia="Times New Roman"/>
          <w:noProof/>
          <w:szCs w:val="20"/>
        </w:rPr>
        <w:fldChar w:fldCharType="end"/>
      </w:r>
      <w:bookmarkEnd w:id="86"/>
      <w:r w:rsidRPr="00154F4F">
        <w:rPr>
          <w:rFonts w:eastAsia="Times New Roman"/>
          <w:szCs w:val="20"/>
        </w:rPr>
        <w:t xml:space="preserve">. Окно «Ввод комментария» 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«Выбор сертификата» необходимо одним нажатием левой кнопки мыши выбрать из списка соответствующий сертификат и нажать на кнопку «Далее»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_Ref52952883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149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05549E" w:rsidRDefault="0060555D" w:rsidP="0060555D">
      <w:pPr>
        <w:keepNext/>
        <w:keepLines/>
        <w:spacing w:line="360" w:lineRule="auto"/>
        <w:jc w:val="center"/>
        <w:rPr>
          <w:rFonts w:eastAsia="Times New Roman"/>
          <w:spacing w:val="2"/>
          <w:szCs w:val="28"/>
        </w:rPr>
      </w:pPr>
      <w:r w:rsidRPr="00AE496B">
        <w:rPr>
          <w:noProof/>
          <w:lang w:eastAsia="ru-RU"/>
        </w:rPr>
        <w:drawing>
          <wp:inline distT="0" distB="0" distL="0" distR="0" wp14:anchorId="6A37832A" wp14:editId="6EAFCED4">
            <wp:extent cx="6115685" cy="1365885"/>
            <wp:effectExtent l="0" t="0" r="0" b="5715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36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87" w:name="_Ref52952883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149</w:t>
      </w:r>
      <w:r w:rsidRPr="00154F4F">
        <w:rPr>
          <w:rFonts w:eastAsia="Times New Roman"/>
          <w:noProof/>
          <w:szCs w:val="20"/>
        </w:rPr>
        <w:fldChar w:fldCharType="end"/>
      </w:r>
      <w:bookmarkEnd w:id="87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Окно «Выбор сертификата»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Далее в открывшемся окне «Документ для подписи» необходимо проверить корректность представленных данных. Если при проверке </w:t>
      </w:r>
      <w:r w:rsidRPr="00154F4F">
        <w:rPr>
          <w:rFonts w:eastAsia="Times New Roman"/>
          <w:spacing w:val="2"/>
          <w:szCs w:val="28"/>
        </w:rPr>
        <w:lastRenderedPageBreak/>
        <w:t>документа ошибки не обнаружены, необходимо нажать на кнопку «Подписать»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_Ref52952889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150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 w:rsidRPr="006C6972">
        <w:drawing>
          <wp:inline distT="0" distB="0" distL="0" distR="0" wp14:anchorId="699E7C6C" wp14:editId="00181A2C">
            <wp:extent cx="6120130" cy="421576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1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88" w:name="_Ref52952889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150</w:t>
      </w:r>
      <w:r w:rsidRPr="00154F4F">
        <w:rPr>
          <w:rFonts w:eastAsia="Times New Roman"/>
          <w:noProof/>
          <w:szCs w:val="20"/>
        </w:rPr>
        <w:fldChar w:fldCharType="end"/>
      </w:r>
      <w:bookmarkEnd w:id="88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Документ для подписи</w:t>
      </w:r>
    </w:p>
    <w:p w:rsidR="0060555D" w:rsidRDefault="0060555D" w:rsidP="0060555D">
      <w:pPr>
        <w:pStyle w:val="a7"/>
      </w:pPr>
      <w:r w:rsidRPr="00154F4F">
        <w:t xml:space="preserve">В результате значение соответствующей строки в графе «Статус </w:t>
      </w:r>
      <w:r>
        <w:t>внутреннего согласования</w:t>
      </w:r>
      <w:r w:rsidRPr="00154F4F">
        <w:t>» изменится на «</w:t>
      </w:r>
      <w:r>
        <w:t>Утверждено» и</w:t>
      </w:r>
      <w:r w:rsidRPr="00922BE3">
        <w:t xml:space="preserve"> </w:t>
      </w:r>
      <w:r>
        <w:t>индикатор внешнего согласования «ТФОМС» отобразится желтым цветом (</w:t>
      </w:r>
      <w:r>
        <w:fldChar w:fldCharType="begin"/>
      </w:r>
      <w:r>
        <w:instrText xml:space="preserve"> REF _Ref77516074 \h </w:instrText>
      </w:r>
      <w:r>
        <w:fldChar w:fldCharType="separate"/>
      </w:r>
      <w:r w:rsidRPr="00B53491">
        <w:rPr>
          <w:szCs w:val="20"/>
        </w:rPr>
        <w:t xml:space="preserve">Рисунок </w:t>
      </w:r>
      <w:r>
        <w:rPr>
          <w:noProof/>
          <w:szCs w:val="20"/>
        </w:rPr>
        <w:t>151</w:t>
      </w:r>
      <w:r>
        <w:fldChar w:fldCharType="end"/>
      </w:r>
      <w:r>
        <w:t xml:space="preserve">). </w:t>
      </w:r>
    </w:p>
    <w:p w:rsidR="0060555D" w:rsidRDefault="0060555D" w:rsidP="0060555D">
      <w:pPr>
        <w:pStyle w:val="af"/>
      </w:pPr>
      <w:r>
        <w:drawing>
          <wp:inline distT="0" distB="0" distL="0" distR="0" wp14:anchorId="37B0C2C8" wp14:editId="132D405D">
            <wp:extent cx="6120130" cy="2106930"/>
            <wp:effectExtent l="0" t="0" r="0" b="762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B53491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89" w:name="_Ref77516074"/>
      <w:r w:rsidRPr="00B53491">
        <w:rPr>
          <w:rFonts w:eastAsia="Times New Roman"/>
          <w:szCs w:val="20"/>
        </w:rPr>
        <w:t xml:space="preserve">Рисунок </w:t>
      </w:r>
      <w:r w:rsidRPr="00B53491">
        <w:rPr>
          <w:rFonts w:eastAsia="Times New Roman"/>
          <w:szCs w:val="20"/>
        </w:rPr>
        <w:fldChar w:fldCharType="begin"/>
      </w:r>
      <w:r w:rsidRPr="00B53491">
        <w:rPr>
          <w:rFonts w:eastAsia="Times New Roman"/>
          <w:szCs w:val="20"/>
        </w:rPr>
        <w:instrText xml:space="preserve"> SEQ Рисунок \* ARABIC </w:instrText>
      </w:r>
      <w:r w:rsidRPr="00B53491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151</w:t>
      </w:r>
      <w:r w:rsidRPr="00B53491">
        <w:rPr>
          <w:rFonts w:eastAsia="Times New Roman"/>
          <w:szCs w:val="20"/>
        </w:rPr>
        <w:fldChar w:fldCharType="end"/>
      </w:r>
      <w:bookmarkEnd w:id="89"/>
      <w:r w:rsidRPr="00B53491">
        <w:rPr>
          <w:rFonts w:eastAsia="Times New Roman"/>
          <w:szCs w:val="20"/>
        </w:rPr>
        <w:t xml:space="preserve">. Строка со статусом </w:t>
      </w:r>
      <w:r>
        <w:rPr>
          <w:rFonts w:eastAsia="Times New Roman"/>
          <w:szCs w:val="20"/>
        </w:rPr>
        <w:t>«</w:t>
      </w:r>
      <w:r w:rsidRPr="00B53491">
        <w:rPr>
          <w:rFonts w:eastAsia="Times New Roman"/>
          <w:szCs w:val="20"/>
        </w:rPr>
        <w:t>Утверждено</w:t>
      </w:r>
      <w:r>
        <w:rPr>
          <w:rFonts w:eastAsia="Times New Roman"/>
          <w:szCs w:val="20"/>
        </w:rPr>
        <w:t>»</w:t>
      </w:r>
    </w:p>
    <w:p w:rsidR="0060555D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lastRenderedPageBreak/>
        <w:t>После успешного согласования документ будет направлен получателю на внешнее согласование.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Для отказа в утверждении информации необходимо одним нажатием левой кнопки мыши выделить соответствующую строку, нажать на кнопку «Согласование» и одним нажатием левой кнопки мыши выбрать пункт </w:t>
      </w:r>
      <w:r>
        <w:rPr>
          <w:rFonts w:eastAsia="Times New Roman"/>
          <w:i/>
          <w:spacing w:val="2"/>
          <w:szCs w:val="28"/>
        </w:rPr>
        <w:t>[Согласование</w:t>
      </w:r>
      <w:r w:rsidRPr="00154F4F">
        <w:rPr>
          <w:rFonts w:eastAsia="Times New Roman"/>
          <w:i/>
          <w:spacing w:val="2"/>
          <w:szCs w:val="28"/>
        </w:rPr>
        <w:t>]</w:t>
      </w:r>
      <w:r w:rsidRPr="00154F4F">
        <w:rPr>
          <w:rFonts w:eastAsia="Times New Roman"/>
          <w:spacing w:val="2"/>
          <w:szCs w:val="28"/>
        </w:rPr>
        <w:t xml:space="preserve">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_Ref52952900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152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4A0AD865" wp14:editId="1D1C85C4">
            <wp:extent cx="6120130" cy="2106930"/>
            <wp:effectExtent l="0" t="0" r="0" b="762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90" w:name="_Ref52952900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152</w:t>
      </w:r>
      <w:r w:rsidRPr="00154F4F">
        <w:rPr>
          <w:rFonts w:eastAsia="Times New Roman"/>
          <w:noProof/>
          <w:szCs w:val="20"/>
        </w:rPr>
        <w:fldChar w:fldCharType="end"/>
      </w:r>
      <w:bookmarkEnd w:id="90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Отказ в утверждении информации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«Лист согласования» необходимо нажать на кнопку «Не утверждено»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_Ref52952905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153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447955" wp14:editId="5FEF9682">
            <wp:extent cx="5760000" cy="3538800"/>
            <wp:effectExtent l="0" t="0" r="0" b="508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5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91" w:name="_Ref52952905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153</w:t>
      </w:r>
      <w:r w:rsidRPr="00154F4F">
        <w:rPr>
          <w:rFonts w:eastAsia="Times New Roman"/>
          <w:noProof/>
          <w:szCs w:val="20"/>
        </w:rPr>
        <w:fldChar w:fldCharType="end"/>
      </w:r>
      <w:bookmarkEnd w:id="91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Окно «Лист согласования»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lastRenderedPageBreak/>
        <w:t>В окне «Ввод комментария» необходимо заполнить поле «Комментарий» и нажать на кнопку «Применить»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_Ref52952909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154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 w:rsidRPr="00154F4F">
        <w:rPr>
          <w:rFonts w:eastAsia="Times New Roman"/>
          <w:noProof/>
          <w:szCs w:val="20"/>
          <w:lang w:eastAsia="ru-RU"/>
        </w:rPr>
        <w:drawing>
          <wp:inline distT="0" distB="0" distL="0" distR="0" wp14:anchorId="056DD0E6" wp14:editId="60F3A899">
            <wp:extent cx="3790476" cy="1504762"/>
            <wp:effectExtent l="0" t="0" r="635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790476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92" w:name="_Ref52952909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154</w:t>
      </w:r>
      <w:r w:rsidRPr="00154F4F">
        <w:rPr>
          <w:rFonts w:eastAsia="Times New Roman"/>
          <w:noProof/>
          <w:szCs w:val="20"/>
        </w:rPr>
        <w:fldChar w:fldCharType="end"/>
      </w:r>
      <w:bookmarkEnd w:id="92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Окно «Ввод комментария»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b/>
          <w:spacing w:val="2"/>
          <w:szCs w:val="28"/>
        </w:rPr>
        <w:t>Важно!</w:t>
      </w:r>
      <w:r w:rsidRPr="00154F4F">
        <w:rPr>
          <w:rFonts w:eastAsia="Times New Roman"/>
          <w:spacing w:val="2"/>
          <w:szCs w:val="28"/>
        </w:rPr>
        <w:t xml:space="preserve"> Поле «Комментарий» обязательно для заполнения.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После этого значение соответствующей строки в графе «Статус» изменится на «Не согласовано»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_Ref52956196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155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keepNext/>
        <w:keepLines/>
        <w:spacing w:line="360" w:lineRule="auto"/>
        <w:jc w:val="center"/>
        <w:rPr>
          <w:rFonts w:eastAsia="Times New Roman"/>
          <w:noProof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7E97D364" wp14:editId="21958D0E">
            <wp:extent cx="6120130" cy="2106930"/>
            <wp:effectExtent l="0" t="0" r="0" b="762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93" w:name="_Ref52956196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155</w:t>
      </w:r>
      <w:r w:rsidRPr="00154F4F">
        <w:rPr>
          <w:rFonts w:eastAsia="Times New Roman"/>
          <w:noProof/>
          <w:szCs w:val="20"/>
        </w:rPr>
        <w:fldChar w:fldCharType="end"/>
      </w:r>
      <w:bookmarkEnd w:id="93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Строка со статусом «Не согласовано»</w:t>
      </w:r>
    </w:p>
    <w:p w:rsidR="0060555D" w:rsidRPr="00154F4F" w:rsidRDefault="0060555D" w:rsidP="0060555D">
      <w:pPr>
        <w:pStyle w:val="3"/>
      </w:pPr>
      <w:bookmarkStart w:id="94" w:name="_Toc277333"/>
      <w:bookmarkStart w:id="95" w:name="_Ref4747656"/>
      <w:bookmarkStart w:id="96" w:name="_Toc29904725"/>
      <w:bookmarkStart w:id="97" w:name="_Toc44679334"/>
      <w:bookmarkStart w:id="98" w:name="_Toc52981590"/>
      <w:bookmarkStart w:id="99" w:name="_Toc61517237"/>
      <w:bookmarkStart w:id="100" w:name="_Toc67569630"/>
      <w:bookmarkStart w:id="101" w:name="_Toc67570657"/>
      <w:bookmarkStart w:id="102" w:name="_Toc80630986"/>
      <w:r w:rsidRPr="00154F4F">
        <w:t>Редактирование и повторное согласование</w:t>
      </w:r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 xml:space="preserve">Для устранения замечаний и повторной отправки документа на согласование необходимо одним нажатием левой кнопки мыши выделить несогласованную строку, нажать на кнопку «Согласование» и одним нажатием левой кнопки мыши выбрать пункт </w:t>
      </w:r>
      <w:r w:rsidRPr="00154F4F">
        <w:rPr>
          <w:rFonts w:eastAsia="Times New Roman"/>
          <w:i/>
          <w:spacing w:val="2"/>
          <w:szCs w:val="28"/>
        </w:rPr>
        <w:t>[Согласование]</w:t>
      </w:r>
      <w:r w:rsidRPr="00154F4F">
        <w:rPr>
          <w:rFonts w:eastAsia="Times New Roman"/>
          <w:spacing w:val="2"/>
          <w:szCs w:val="28"/>
        </w:rPr>
        <w:t xml:space="preserve">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_Ref52952922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156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lastRenderedPageBreak/>
        <w:drawing>
          <wp:inline distT="0" distB="0" distL="0" distR="0" wp14:anchorId="015110F4" wp14:editId="1E042354">
            <wp:extent cx="6120130" cy="2106930"/>
            <wp:effectExtent l="0" t="0" r="0" b="762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i/>
          <w:szCs w:val="20"/>
        </w:rPr>
      </w:pPr>
      <w:bookmarkStart w:id="103" w:name="_Ref52952922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156</w:t>
      </w:r>
      <w:r w:rsidRPr="00154F4F">
        <w:rPr>
          <w:rFonts w:eastAsia="Times New Roman"/>
          <w:noProof/>
          <w:szCs w:val="20"/>
        </w:rPr>
        <w:fldChar w:fldCharType="end"/>
      </w:r>
      <w:bookmarkEnd w:id="103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Редактирование и повторное согласование</w:t>
      </w:r>
    </w:p>
    <w:p w:rsidR="0060555D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В открывшемся окне «Лист согласования» для устранения замечаний и повторной отправки на согласование, необходимо нажать на кнопку «</w:t>
      </w:r>
      <w:r>
        <w:rPr>
          <w:rFonts w:eastAsia="Times New Roman"/>
          <w:spacing w:val="2"/>
          <w:szCs w:val="28"/>
        </w:rPr>
        <w:t>Черновик</w:t>
      </w:r>
      <w:r w:rsidRPr="00154F4F">
        <w:rPr>
          <w:rFonts w:eastAsia="Times New Roman"/>
          <w:spacing w:val="2"/>
          <w:szCs w:val="28"/>
        </w:rPr>
        <w:t>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_Ref52952926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157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drawing>
          <wp:inline distT="0" distB="0" distL="0" distR="0" wp14:anchorId="1FCC1A52" wp14:editId="741A81BB">
            <wp:extent cx="5760000" cy="3614400"/>
            <wp:effectExtent l="0" t="0" r="0" b="5715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104" w:name="_Ref52952926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157</w:t>
      </w:r>
      <w:r w:rsidRPr="00154F4F">
        <w:rPr>
          <w:rFonts w:eastAsia="Times New Roman"/>
          <w:noProof/>
          <w:szCs w:val="20"/>
        </w:rPr>
        <w:fldChar w:fldCharType="end"/>
      </w:r>
      <w:bookmarkEnd w:id="104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Перевод документа в черновик</w:t>
      </w:r>
    </w:p>
    <w:p w:rsidR="0060555D" w:rsidRPr="00154F4F" w:rsidRDefault="0060555D" w:rsidP="0060555D">
      <w:pPr>
        <w:spacing w:line="360" w:lineRule="auto"/>
        <w:ind w:firstLine="709"/>
        <w:jc w:val="both"/>
        <w:rPr>
          <w:rFonts w:eastAsia="Times New Roman"/>
          <w:spacing w:val="2"/>
          <w:szCs w:val="28"/>
        </w:rPr>
      </w:pPr>
      <w:r w:rsidRPr="00154F4F">
        <w:rPr>
          <w:rFonts w:eastAsia="Times New Roman"/>
          <w:spacing w:val="2"/>
          <w:szCs w:val="28"/>
        </w:rPr>
        <w:t>Для просмотра истории согласования необходимо в окне «Лист согласования» нажать на кнопку «История согласования» (</w:t>
      </w:r>
      <w:r w:rsidRPr="00154F4F">
        <w:rPr>
          <w:rFonts w:eastAsia="Times New Roman"/>
          <w:spacing w:val="2"/>
          <w:szCs w:val="28"/>
        </w:rPr>
        <w:fldChar w:fldCharType="begin"/>
      </w:r>
      <w:r w:rsidRPr="00154F4F">
        <w:rPr>
          <w:rFonts w:eastAsia="Times New Roman"/>
          <w:spacing w:val="2"/>
          <w:szCs w:val="28"/>
        </w:rPr>
        <w:instrText xml:space="preserve"> REF _Ref52952930 \h </w:instrText>
      </w:r>
      <w:r w:rsidRPr="00154F4F">
        <w:rPr>
          <w:rFonts w:eastAsia="Times New Roman"/>
          <w:spacing w:val="2"/>
          <w:szCs w:val="28"/>
        </w:rPr>
      </w:r>
      <w:r w:rsidRPr="00154F4F">
        <w:rPr>
          <w:rFonts w:eastAsia="Times New Roman"/>
          <w:spacing w:val="2"/>
          <w:szCs w:val="28"/>
        </w:rPr>
        <w:fldChar w:fldCharType="separate"/>
      </w:r>
      <w:r w:rsidRPr="00154F4F">
        <w:rPr>
          <w:rFonts w:eastAsia="Times New Roman"/>
          <w:szCs w:val="20"/>
        </w:rPr>
        <w:t>Рисунок </w:t>
      </w:r>
      <w:r>
        <w:rPr>
          <w:rFonts w:eastAsia="Times New Roman"/>
          <w:noProof/>
          <w:szCs w:val="20"/>
        </w:rPr>
        <w:t>158</w:t>
      </w:r>
      <w:r w:rsidRPr="00154F4F">
        <w:rPr>
          <w:rFonts w:eastAsia="Times New Roman"/>
          <w:spacing w:val="2"/>
          <w:szCs w:val="28"/>
        </w:rPr>
        <w:fldChar w:fldCharType="end"/>
      </w:r>
      <w:r w:rsidRPr="00154F4F">
        <w:rPr>
          <w:rFonts w:eastAsia="Times New Roman"/>
          <w:spacing w:val="2"/>
          <w:szCs w:val="28"/>
        </w:rPr>
        <w:t>).</w:t>
      </w:r>
    </w:p>
    <w:p w:rsidR="0060555D" w:rsidRPr="00154F4F" w:rsidRDefault="0060555D" w:rsidP="0060555D">
      <w:pPr>
        <w:pStyle w:val="af"/>
      </w:pPr>
      <w:r>
        <w:lastRenderedPageBreak/>
        <w:drawing>
          <wp:inline distT="0" distB="0" distL="0" distR="0" wp14:anchorId="37EFE57F" wp14:editId="0944136E">
            <wp:extent cx="5760000" cy="3614400"/>
            <wp:effectExtent l="0" t="0" r="0" b="5715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154F4F" w:rsidRDefault="0060555D" w:rsidP="0060555D">
      <w:pPr>
        <w:spacing w:line="360" w:lineRule="auto"/>
        <w:jc w:val="center"/>
        <w:rPr>
          <w:rFonts w:eastAsia="Times New Roman"/>
          <w:szCs w:val="20"/>
        </w:rPr>
      </w:pPr>
      <w:bookmarkStart w:id="105" w:name="_Ref52952930"/>
      <w:r w:rsidRPr="00154F4F">
        <w:rPr>
          <w:rFonts w:eastAsia="Times New Roman"/>
          <w:szCs w:val="20"/>
        </w:rPr>
        <w:t>Рисунок </w:t>
      </w:r>
      <w:r w:rsidRPr="00154F4F">
        <w:rPr>
          <w:rFonts w:eastAsia="Times New Roman"/>
          <w:szCs w:val="20"/>
        </w:rPr>
        <w:fldChar w:fldCharType="begin"/>
      </w:r>
      <w:r w:rsidRPr="00154F4F">
        <w:rPr>
          <w:rFonts w:eastAsia="Times New Roman"/>
          <w:szCs w:val="20"/>
        </w:rPr>
        <w:instrText xml:space="preserve"> SEQ Рисунок \* ARABIC </w:instrText>
      </w:r>
      <w:r w:rsidRPr="00154F4F">
        <w:rPr>
          <w:rFonts w:eastAsia="Times New Roman"/>
          <w:szCs w:val="20"/>
        </w:rPr>
        <w:fldChar w:fldCharType="separate"/>
      </w:r>
      <w:r>
        <w:rPr>
          <w:rFonts w:eastAsia="Times New Roman"/>
          <w:noProof/>
          <w:szCs w:val="20"/>
        </w:rPr>
        <w:t>158</w:t>
      </w:r>
      <w:r w:rsidRPr="00154F4F">
        <w:rPr>
          <w:rFonts w:eastAsia="Times New Roman"/>
          <w:noProof/>
          <w:szCs w:val="20"/>
        </w:rPr>
        <w:fldChar w:fldCharType="end"/>
      </w:r>
      <w:bookmarkEnd w:id="105"/>
      <w:r w:rsidRPr="00154F4F">
        <w:rPr>
          <w:rFonts w:eastAsia="Times New Roman"/>
          <w:color w:val="000000"/>
          <w:szCs w:val="20"/>
        </w:rPr>
        <w:t xml:space="preserve">. </w:t>
      </w:r>
      <w:r w:rsidRPr="00154F4F">
        <w:rPr>
          <w:rFonts w:eastAsia="Times New Roman"/>
          <w:szCs w:val="20"/>
        </w:rPr>
        <w:t>История согласования</w:t>
      </w:r>
    </w:p>
    <w:p w:rsidR="0060555D" w:rsidRDefault="0060555D" w:rsidP="0060555D">
      <w:pPr>
        <w:pStyle w:val="a7"/>
      </w:pPr>
      <w:r>
        <w:t xml:space="preserve">Далее процесс повторного согласования осуществляется аналогично описанию в </w:t>
      </w:r>
      <w:proofErr w:type="spellStart"/>
      <w:r>
        <w:t>п.п</w:t>
      </w:r>
      <w:proofErr w:type="spellEnd"/>
      <w:r>
        <w:t xml:space="preserve">. </w:t>
      </w:r>
      <w:r>
        <w:fldChar w:fldCharType="begin"/>
      </w:r>
      <w:r>
        <w:instrText xml:space="preserve"> REF _Ref52885956 \r \h </w:instrText>
      </w:r>
      <w:r>
        <w:fldChar w:fldCharType="separate"/>
      </w:r>
      <w:r>
        <w:t>2.3.1</w:t>
      </w:r>
      <w:r>
        <w:fldChar w:fldCharType="end"/>
      </w:r>
      <w:r>
        <w:t>–</w:t>
      </w:r>
      <w:r>
        <w:fldChar w:fldCharType="begin"/>
      </w:r>
      <w:r>
        <w:instrText xml:space="preserve"> REF _Ref505151602 \r \h </w:instrText>
      </w:r>
      <w:r>
        <w:fldChar w:fldCharType="separate"/>
      </w:r>
      <w:r>
        <w:t>2.3.3</w:t>
      </w:r>
      <w:r>
        <w:fldChar w:fldCharType="end"/>
      </w:r>
      <w:r>
        <w:t xml:space="preserve"> настоящего руководства пользователя.</w:t>
      </w:r>
    </w:p>
    <w:p w:rsidR="0060555D" w:rsidRDefault="0060555D" w:rsidP="0060555D">
      <w:pPr>
        <w:pStyle w:val="2"/>
      </w:pPr>
      <w:bookmarkStart w:id="106" w:name="_Toc80630987"/>
      <w:r>
        <w:t>Просмотр электронной подписи документа</w:t>
      </w:r>
      <w:bookmarkEnd w:id="106"/>
    </w:p>
    <w:p w:rsidR="0060555D" w:rsidRDefault="0060555D" w:rsidP="0060555D">
      <w:pPr>
        <w:pStyle w:val="a7"/>
      </w:pPr>
      <w:r>
        <w:t xml:space="preserve">Для просмотра электронной подписи документа необходимо выбрать строку одним нажатием левой кнопки мыши, нажать на кнопку «ЭП» и выбрать пункт </w:t>
      </w:r>
      <w:r w:rsidRPr="00DE6079">
        <w:rPr>
          <w:i/>
        </w:rPr>
        <w:t>[Подписи документа]</w:t>
      </w:r>
      <w:r>
        <w:t xml:space="preserve"> (</w:t>
      </w:r>
      <w:r>
        <w:fldChar w:fldCharType="begin"/>
      </w:r>
      <w:r>
        <w:instrText xml:space="preserve"> REF _Ref77359793 \h </w:instrText>
      </w:r>
      <w:r>
        <w:fldChar w:fldCharType="separate"/>
      </w:r>
      <w:r>
        <w:t>Рисунок </w:t>
      </w:r>
      <w:r>
        <w:rPr>
          <w:noProof/>
        </w:rPr>
        <w:t>159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drawing>
          <wp:inline distT="0" distB="0" distL="0" distR="0" wp14:anchorId="13AA11B8" wp14:editId="7E768081">
            <wp:extent cx="6120130" cy="2206625"/>
            <wp:effectExtent l="0" t="0" r="0" b="3175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Default="0060555D" w:rsidP="0060555D">
      <w:pPr>
        <w:pStyle w:val="af1"/>
      </w:pPr>
      <w:bookmarkStart w:id="107" w:name="_Ref77359793"/>
      <w:r>
        <w:t>Рисунок </w:t>
      </w:r>
      <w:fldSimple w:instr=" SEQ Рисунок \* ARABIC ">
        <w:r>
          <w:rPr>
            <w:noProof/>
          </w:rPr>
          <w:t>159</w:t>
        </w:r>
      </w:fldSimple>
      <w:bookmarkEnd w:id="107"/>
      <w:r>
        <w:t>. Просмотр электронной подписи документа</w:t>
      </w:r>
    </w:p>
    <w:p w:rsidR="0060555D" w:rsidRDefault="0060555D" w:rsidP="0060555D">
      <w:pPr>
        <w:pStyle w:val="a7"/>
      </w:pPr>
      <w:r>
        <w:t>В результате откроется окно «Подписи» (</w:t>
      </w:r>
      <w:r>
        <w:fldChar w:fldCharType="begin"/>
      </w:r>
      <w:r>
        <w:instrText xml:space="preserve"> REF _Ref77516193 \h </w:instrText>
      </w:r>
      <w:r>
        <w:fldChar w:fldCharType="separate"/>
      </w:r>
      <w:r>
        <w:t xml:space="preserve">Рисунок </w:t>
      </w:r>
      <w:r>
        <w:rPr>
          <w:noProof/>
        </w:rPr>
        <w:t>160</w:t>
      </w:r>
      <w:r>
        <w:fldChar w:fldCharType="end"/>
      </w:r>
      <w:r>
        <w:t>).</w:t>
      </w:r>
    </w:p>
    <w:p w:rsidR="0060555D" w:rsidRDefault="0060555D" w:rsidP="0060555D">
      <w:pPr>
        <w:pStyle w:val="af"/>
      </w:pPr>
      <w:r>
        <w:lastRenderedPageBreak/>
        <w:drawing>
          <wp:inline distT="0" distB="0" distL="0" distR="0" wp14:anchorId="232CCBB4" wp14:editId="088F6F2B">
            <wp:extent cx="6120130" cy="1450340"/>
            <wp:effectExtent l="0" t="0" r="0" b="0"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5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55D" w:rsidRPr="00EA177E" w:rsidRDefault="0060555D" w:rsidP="0060555D">
      <w:pPr>
        <w:pStyle w:val="af1"/>
      </w:pPr>
      <w:bookmarkStart w:id="108" w:name="_Ref77516193"/>
      <w:r>
        <w:t xml:space="preserve">Рисунок </w:t>
      </w:r>
      <w:fldSimple w:instr=" SEQ Рисунок \* ARABIC ">
        <w:r>
          <w:rPr>
            <w:noProof/>
          </w:rPr>
          <w:t>160</w:t>
        </w:r>
      </w:fldSimple>
      <w:bookmarkEnd w:id="108"/>
      <w:r>
        <w:t>. Просмотр электронной подписи документа</w:t>
      </w:r>
    </w:p>
    <w:p w:rsidR="0060555D" w:rsidRDefault="0060555D" w:rsidP="0060555D">
      <w:pPr>
        <w:pStyle w:val="1"/>
      </w:pPr>
      <w:bookmarkStart w:id="109" w:name="_Toc1650593"/>
      <w:bookmarkStart w:id="110" w:name="_Toc28176094"/>
      <w:bookmarkStart w:id="111" w:name="_Toc61517238"/>
      <w:bookmarkStart w:id="112" w:name="_Toc67569631"/>
      <w:bookmarkStart w:id="113" w:name="_Toc67570658"/>
      <w:bookmarkStart w:id="114" w:name="_Toc80630988"/>
      <w:bookmarkStart w:id="115" w:name="_Toc482708568"/>
      <w:r w:rsidRPr="00140A26">
        <w:lastRenderedPageBreak/>
        <w:t>О</w:t>
      </w:r>
      <w:r w:rsidRPr="00792085">
        <w:t>бращени</w:t>
      </w:r>
      <w:r>
        <w:t>е</w:t>
      </w:r>
      <w:r w:rsidRPr="00792085">
        <w:t xml:space="preserve"> в техническую поддержку</w:t>
      </w:r>
      <w:bookmarkEnd w:id="109"/>
      <w:bookmarkEnd w:id="110"/>
      <w:bookmarkEnd w:id="111"/>
      <w:bookmarkEnd w:id="112"/>
      <w:bookmarkEnd w:id="113"/>
      <w:bookmarkEnd w:id="114"/>
    </w:p>
    <w:p w:rsidR="0060555D" w:rsidRPr="00140A26" w:rsidRDefault="0060555D" w:rsidP="0060555D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before="2000"/>
        <w:jc w:val="center"/>
        <w:rPr>
          <w:rFonts w:eastAsia="Times New Roman"/>
          <w:b/>
          <w:color w:val="000000"/>
          <w:szCs w:val="24"/>
          <w:lang w:eastAsia="ru-RU"/>
        </w:rPr>
      </w:pPr>
      <w:r w:rsidRPr="00140A26">
        <w:rPr>
          <w:rFonts w:eastAsia="Times New Roman"/>
          <w:b/>
          <w:color w:val="000000"/>
          <w:szCs w:val="24"/>
          <w:lang w:eastAsia="ru-RU"/>
        </w:rPr>
        <w:t xml:space="preserve">При возникновении вопросов, связанных с организацией работы по формированию </w:t>
      </w:r>
      <w:r>
        <w:rPr>
          <w:rFonts w:eastAsia="Times New Roman"/>
          <w:b/>
          <w:color w:val="000000"/>
          <w:szCs w:val="24"/>
          <w:lang w:eastAsia="ru-RU"/>
        </w:rPr>
        <w:t>уведомления на актуализацию данных медицинской организации</w:t>
      </w:r>
      <w:r w:rsidRPr="00140A26">
        <w:rPr>
          <w:rFonts w:eastAsia="Times New Roman"/>
          <w:b/>
          <w:color w:val="000000"/>
          <w:szCs w:val="24"/>
          <w:lang w:eastAsia="ru-RU"/>
        </w:rPr>
        <w:t xml:space="preserve"> и работе в </w:t>
      </w:r>
      <w:r>
        <w:rPr>
          <w:rFonts w:eastAsia="Times New Roman"/>
          <w:b/>
          <w:color w:val="000000"/>
          <w:szCs w:val="24"/>
          <w:lang w:eastAsia="ru-RU"/>
        </w:rPr>
        <w:t>«</w:t>
      </w:r>
      <w:r w:rsidRPr="00140A26">
        <w:rPr>
          <w:rFonts w:eastAsia="Times New Roman"/>
          <w:b/>
          <w:color w:val="000000"/>
          <w:szCs w:val="24"/>
          <w:lang w:eastAsia="ru-RU"/>
        </w:rPr>
        <w:t>ГИС ОМС</w:t>
      </w:r>
      <w:r>
        <w:rPr>
          <w:rFonts w:eastAsia="Times New Roman"/>
          <w:b/>
          <w:color w:val="000000"/>
          <w:szCs w:val="24"/>
          <w:lang w:eastAsia="ru-RU"/>
        </w:rPr>
        <w:t>»</w:t>
      </w:r>
      <w:r w:rsidRPr="00140A26">
        <w:rPr>
          <w:rFonts w:eastAsia="Times New Roman"/>
          <w:b/>
          <w:color w:val="000000"/>
          <w:szCs w:val="24"/>
          <w:lang w:eastAsia="ru-RU"/>
        </w:rPr>
        <w:t>, необходимо обращаться в службу технической поддержки по следующим каналам связи:</w:t>
      </w:r>
    </w:p>
    <w:p w:rsidR="0060555D" w:rsidRPr="00140A26" w:rsidRDefault="0060555D" w:rsidP="0060555D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jc w:val="center"/>
        <w:rPr>
          <w:rFonts w:eastAsia="Times New Roman"/>
          <w:b/>
          <w:color w:val="000000"/>
          <w:szCs w:val="24"/>
          <w:lang w:eastAsia="ru-RU"/>
        </w:rPr>
      </w:pPr>
      <w:r w:rsidRPr="00140A26">
        <w:rPr>
          <w:rFonts w:eastAsia="Times New Roman"/>
          <w:b/>
          <w:color w:val="000000"/>
          <w:szCs w:val="24"/>
          <w:lang w:eastAsia="ru-RU"/>
        </w:rPr>
        <w:t>по телефону 8 800</w:t>
      </w:r>
      <w:r w:rsidRPr="009F3F6F">
        <w:rPr>
          <w:rFonts w:eastAsia="Times New Roman"/>
          <w:b/>
          <w:color w:val="000000"/>
          <w:szCs w:val="24"/>
          <w:lang w:eastAsia="ru-RU"/>
        </w:rPr>
        <w:t xml:space="preserve"> 222 2200</w:t>
      </w:r>
      <w:r w:rsidRPr="00140A26">
        <w:rPr>
          <w:rFonts w:eastAsia="Times New Roman"/>
          <w:b/>
          <w:color w:val="000000"/>
          <w:szCs w:val="24"/>
          <w:lang w:eastAsia="ru-RU"/>
        </w:rPr>
        <w:t xml:space="preserve"> (многоканальный, бесплатный, в том числе для регионов России);</w:t>
      </w:r>
    </w:p>
    <w:p w:rsidR="0060555D" w:rsidRPr="00140A26" w:rsidRDefault="0060555D" w:rsidP="0060555D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jc w:val="center"/>
        <w:rPr>
          <w:rFonts w:eastAsia="Times New Roman"/>
          <w:b/>
          <w:color w:val="000000"/>
          <w:szCs w:val="24"/>
          <w:lang w:eastAsia="ru-RU"/>
        </w:rPr>
      </w:pPr>
      <w:r w:rsidRPr="00140A26">
        <w:rPr>
          <w:rFonts w:eastAsia="Times New Roman"/>
          <w:b/>
          <w:color w:val="000000"/>
          <w:szCs w:val="24"/>
          <w:lang w:eastAsia="ru-RU"/>
        </w:rPr>
        <w:t xml:space="preserve">по адресу электронной почты </w:t>
      </w:r>
      <w:hyperlink r:id="rId68" w:history="1">
        <w:proofErr w:type="gramStart"/>
        <w:r w:rsidRPr="008913C1">
          <w:rPr>
            <w:rStyle w:val="af4"/>
            <w:szCs w:val="24"/>
            <w:lang w:eastAsia="ru-RU"/>
          </w:rPr>
          <w:t>stp_gis@ffoms.gov.ru</w:t>
        </w:r>
      </w:hyperlink>
      <w:r w:rsidRPr="008C2414">
        <w:rPr>
          <w:rFonts w:eastAsia="Times New Roman"/>
          <w:b/>
          <w:color w:val="000000"/>
          <w:szCs w:val="24"/>
          <w:lang w:eastAsia="ru-RU"/>
        </w:rPr>
        <w:t xml:space="preserve"> </w:t>
      </w:r>
      <w:r w:rsidRPr="00140A26">
        <w:rPr>
          <w:rFonts w:eastAsia="Times New Roman"/>
          <w:b/>
          <w:color w:val="000000"/>
          <w:szCs w:val="24"/>
          <w:lang w:eastAsia="ru-RU"/>
        </w:rPr>
        <w:t>;</w:t>
      </w:r>
      <w:proofErr w:type="gramEnd"/>
    </w:p>
    <w:p w:rsidR="0060555D" w:rsidRPr="00BB2BE1" w:rsidRDefault="0060555D" w:rsidP="0060555D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jc w:val="center"/>
        <w:rPr>
          <w:rFonts w:eastAsia="Times New Roman"/>
          <w:b/>
          <w:color w:val="000000"/>
          <w:szCs w:val="24"/>
          <w:lang w:eastAsia="ru-RU"/>
        </w:rPr>
      </w:pPr>
      <w:r w:rsidRPr="00140A26">
        <w:rPr>
          <w:rFonts w:eastAsia="Times New Roman"/>
          <w:b/>
          <w:color w:val="000000"/>
          <w:szCs w:val="24"/>
          <w:lang w:eastAsia="ru-RU"/>
        </w:rPr>
        <w:t xml:space="preserve">с использованием раздела </w:t>
      </w:r>
      <w:r>
        <w:rPr>
          <w:rFonts w:eastAsia="Times New Roman"/>
          <w:b/>
          <w:color w:val="000000"/>
          <w:szCs w:val="24"/>
          <w:lang w:eastAsia="ru-RU"/>
        </w:rPr>
        <w:t>«</w:t>
      </w:r>
      <w:r w:rsidRPr="00140A26">
        <w:rPr>
          <w:rFonts w:eastAsia="Times New Roman"/>
          <w:b/>
          <w:color w:val="000000"/>
          <w:szCs w:val="24"/>
          <w:lang w:eastAsia="ru-RU"/>
        </w:rPr>
        <w:t>Техническая поддержка</w:t>
      </w:r>
      <w:r>
        <w:rPr>
          <w:rFonts w:eastAsia="Times New Roman"/>
          <w:b/>
          <w:color w:val="000000"/>
          <w:szCs w:val="24"/>
          <w:lang w:eastAsia="ru-RU"/>
        </w:rPr>
        <w:t>»</w:t>
      </w:r>
      <w:r w:rsidRPr="00140A26">
        <w:rPr>
          <w:rFonts w:eastAsia="Times New Roman"/>
          <w:b/>
          <w:color w:val="000000"/>
          <w:szCs w:val="24"/>
          <w:lang w:eastAsia="ru-RU"/>
        </w:rPr>
        <w:t xml:space="preserve"> ГИС ОМС</w:t>
      </w:r>
    </w:p>
    <w:p w:rsidR="0060555D" w:rsidRDefault="0060555D" w:rsidP="0060555D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firstLine="709"/>
        <w:jc w:val="center"/>
        <w:rPr>
          <w:b/>
          <w:color w:val="000000"/>
        </w:rPr>
      </w:pPr>
    </w:p>
    <w:p w:rsidR="0060555D" w:rsidRPr="009F3F6F" w:rsidRDefault="0060555D" w:rsidP="0060555D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jc w:val="center"/>
        <w:rPr>
          <w:rFonts w:eastAsia="Times New Roman"/>
          <w:b/>
          <w:color w:val="000000"/>
          <w:szCs w:val="24"/>
          <w:lang w:val="en-US" w:eastAsia="ru-RU"/>
        </w:rPr>
      </w:pPr>
      <w:r w:rsidRPr="00140A26">
        <w:rPr>
          <w:rFonts w:eastAsia="Times New Roman"/>
          <w:b/>
          <w:color w:val="000000"/>
          <w:szCs w:val="24"/>
          <w:lang w:eastAsia="ru-RU"/>
        </w:rPr>
        <w:t>8 800</w:t>
      </w:r>
      <w:r>
        <w:rPr>
          <w:rFonts w:eastAsia="Times New Roman"/>
          <w:b/>
          <w:color w:val="000000"/>
          <w:szCs w:val="24"/>
          <w:lang w:eastAsia="ru-RU"/>
        </w:rPr>
        <w:t> </w:t>
      </w:r>
      <w:r>
        <w:rPr>
          <w:rFonts w:eastAsia="Times New Roman"/>
          <w:b/>
          <w:color w:val="000000"/>
          <w:szCs w:val="24"/>
          <w:lang w:val="en-US" w:eastAsia="ru-RU"/>
        </w:rPr>
        <w:t>222 2200</w:t>
      </w:r>
    </w:p>
    <w:bookmarkEnd w:id="115"/>
    <w:p w:rsidR="0060555D" w:rsidRPr="00D726BC" w:rsidRDefault="0060555D" w:rsidP="0060555D">
      <w:pPr>
        <w:pStyle w:val="af1"/>
        <w:keepLines/>
      </w:pPr>
    </w:p>
    <w:p w:rsidR="0060555D" w:rsidRPr="00AC20F3" w:rsidRDefault="0060555D" w:rsidP="0060555D">
      <w:pPr>
        <w:pStyle w:val="a7"/>
      </w:pPr>
    </w:p>
    <w:p w:rsidR="00204716" w:rsidRDefault="00204716"/>
    <w:sectPr w:rsidR="002047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Полужирный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966240"/>
    <w:multiLevelType w:val="multilevel"/>
    <w:tmpl w:val="19588CEE"/>
    <w:lvl w:ilvl="0">
      <w:start w:val="1"/>
      <w:numFmt w:val="decimal"/>
      <w:pStyle w:val="1"/>
      <w:suff w:val="space"/>
      <w:lvlText w:val="%1"/>
      <w:lvlJc w:val="left"/>
      <w:pPr>
        <w:ind w:left="0" w:firstLine="454"/>
      </w:pPr>
      <w:rPr>
        <w:rFonts w:ascii="Times New Roman" w:hAnsi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624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624"/>
      </w:pPr>
      <w:rPr>
        <w:rFonts w:ascii="Times New Roman" w:hAnsi="Times New Roman"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624"/>
      </w:pPr>
      <w:rPr>
        <w:rFonts w:ascii="Times New Roman" w:hAnsi="Times New Roman"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1BA5492E"/>
    <w:multiLevelType w:val="hybridMultilevel"/>
    <w:tmpl w:val="71B47964"/>
    <w:lvl w:ilvl="0" w:tplc="1B7E1A0A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6B25D45"/>
    <w:multiLevelType w:val="hybridMultilevel"/>
    <w:tmpl w:val="B4DE53C2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515033A0"/>
    <w:multiLevelType w:val="hybridMultilevel"/>
    <w:tmpl w:val="C7CA3F5A"/>
    <w:lvl w:ilvl="0" w:tplc="B196364C">
      <w:start w:val="1"/>
      <w:numFmt w:val="bullet"/>
      <w:pStyle w:val="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5A164307"/>
    <w:multiLevelType w:val="hybridMultilevel"/>
    <w:tmpl w:val="36B8A5EC"/>
    <w:lvl w:ilvl="0" w:tplc="123CF0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5B162322"/>
    <w:multiLevelType w:val="hybridMultilevel"/>
    <w:tmpl w:val="1D6C234C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DD27C53"/>
    <w:multiLevelType w:val="hybridMultilevel"/>
    <w:tmpl w:val="91E8EE54"/>
    <w:lvl w:ilvl="0" w:tplc="FEE2D00C">
      <w:numFmt w:val="bullet"/>
      <w:lvlText w:val="–"/>
      <w:lvlJc w:val="left"/>
      <w:pPr>
        <w:ind w:left="150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7">
    <w:nsid w:val="61D43B20"/>
    <w:multiLevelType w:val="hybridMultilevel"/>
    <w:tmpl w:val="0C9C10C6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93264E6"/>
    <w:multiLevelType w:val="hybridMultilevel"/>
    <w:tmpl w:val="ED34A186"/>
    <w:lvl w:ilvl="0" w:tplc="96861F74">
      <w:start w:val="1"/>
      <w:numFmt w:val="decimal"/>
      <w:lvlText w:val="%1."/>
      <w:lvlJc w:val="left"/>
      <w:pPr>
        <w:ind w:left="1417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CDB2CDA"/>
    <w:multiLevelType w:val="hybridMultilevel"/>
    <w:tmpl w:val="B4AA8C26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7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 w:numId="14">
    <w:abstractNumId w:val="5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A0C"/>
    <w:rsid w:val="00204716"/>
    <w:rsid w:val="00563036"/>
    <w:rsid w:val="0060555D"/>
    <w:rsid w:val="00A835CE"/>
    <w:rsid w:val="00FA5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263ADE2-2D4B-48B9-B62D-F867D2133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0555D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1">
    <w:name w:val="heading 1"/>
    <w:aliases w:val="H1,H11,H12,H111,H13,H112,H14,H15,H16,H17,H18,H19,H113,H121,H1111,H131,H1121,H141,H151,H161,H171,H181,...,1,h1,app heading 1,ITT t1,II+,I,(раздел),_Заголовок1,Заголовок 1 Знак Знак Знак Знак Знак Знак Знак Знак,_EB_1,h:1,h:1app"/>
    <w:basedOn w:val="a0"/>
    <w:next w:val="2"/>
    <w:link w:val="10"/>
    <w:qFormat/>
    <w:rsid w:val="0060555D"/>
    <w:pPr>
      <w:keepNext/>
      <w:pageBreakBefore/>
      <w:numPr>
        <w:numId w:val="1"/>
      </w:numPr>
      <w:tabs>
        <w:tab w:val="left" w:pos="567"/>
        <w:tab w:val="left" w:pos="851"/>
        <w:tab w:val="left" w:pos="993"/>
      </w:tabs>
      <w:suppressAutoHyphens/>
      <w:spacing w:before="360" w:after="360" w:line="360" w:lineRule="auto"/>
      <w:ind w:firstLine="0"/>
      <w:jc w:val="center"/>
      <w:outlineLvl w:val="0"/>
    </w:pPr>
    <w:rPr>
      <w:rFonts w:ascii="Times New Roman Полужирный" w:eastAsia="Times New Roman" w:hAnsi="Times New Roman Полужирный"/>
      <w:b/>
      <w:caps/>
      <w:szCs w:val="24"/>
    </w:rPr>
  </w:style>
  <w:style w:type="paragraph" w:styleId="2">
    <w:name w:val="heading 2"/>
    <w:aliases w:val="ç2,H2,h2,Numbered text 3,H21,h21,Numbered text 31,H22,h22,Numbered text 32,H211,h211,Numbered text 311,H23,h23,Numbered text 33,H212,h212,Numbered text 312,H24,h24,Numbered text 34,H25,h25,Numbered text 35,H26,h26,Numbered text 36,H27,h27,2"/>
    <w:next w:val="3"/>
    <w:link w:val="20"/>
    <w:qFormat/>
    <w:rsid w:val="0060555D"/>
    <w:pPr>
      <w:keepNext/>
      <w:keepLines/>
      <w:numPr>
        <w:ilvl w:val="1"/>
        <w:numId w:val="1"/>
      </w:numPr>
      <w:suppressAutoHyphens/>
      <w:spacing w:before="360" w:after="360" w:line="360" w:lineRule="auto"/>
      <w:ind w:left="709" w:firstLine="0"/>
      <w:jc w:val="both"/>
      <w:outlineLvl w:val="1"/>
    </w:pPr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styleId="3">
    <w:name w:val="heading 3"/>
    <w:aliases w:val="H3,ç3,h3,H31,h31,H32,h32,H311,h311,H33,h33,H312,h312,H34,h34,H35,h35,H36,h36,H37,h37,H38,h38,H39,h39,H313,h313,H321,h321,H3111,h3111,H331,h331,H3121,h3121,H341,h341,H351,h351,H361,h361,H371,h371,H381,h381,Пункт,заголовок3_pg,h3 sub heading,3"/>
    <w:basedOn w:val="2"/>
    <w:link w:val="30"/>
    <w:qFormat/>
    <w:rsid w:val="0060555D"/>
    <w:pPr>
      <w:numPr>
        <w:ilvl w:val="2"/>
      </w:numPr>
      <w:ind w:left="709" w:firstLine="0"/>
      <w:outlineLvl w:val="2"/>
    </w:pPr>
  </w:style>
  <w:style w:type="paragraph" w:styleId="4">
    <w:name w:val="heading 4"/>
    <w:aliases w:val="(подпункт),c4,H4,Параграф,Заголовок 4 (Приложение),H41,Подпункт,h4 sub sub heading,Заголовок 4 Знак1 Знак,Заголовок 4 Знак Знак Знак,Заголовок 4 Знак1 Знак Знак Знак,Заголовок 4 Знак Знак Знак Знак Знак,_EB_4,h:4,h4,ITT t4,PA Micro Section,4"/>
    <w:basedOn w:val="2"/>
    <w:next w:val="a0"/>
    <w:link w:val="40"/>
    <w:qFormat/>
    <w:rsid w:val="0060555D"/>
    <w:pPr>
      <w:numPr>
        <w:ilvl w:val="3"/>
      </w:numPr>
      <w:ind w:left="709" w:firstLine="0"/>
      <w:outlineLvl w:val="3"/>
    </w:pPr>
  </w:style>
  <w:style w:type="paragraph" w:styleId="5">
    <w:name w:val="heading 5"/>
    <w:aliases w:val="_Подпункт"/>
    <w:basedOn w:val="2"/>
    <w:next w:val="a0"/>
    <w:link w:val="50"/>
    <w:qFormat/>
    <w:rsid w:val="0060555D"/>
    <w:pPr>
      <w:numPr>
        <w:ilvl w:val="4"/>
      </w:numPr>
      <w:ind w:left="709" w:firstLine="0"/>
      <w:outlineLvl w:val="4"/>
    </w:pPr>
    <w:rPr>
      <w:szCs w:val="24"/>
    </w:rPr>
  </w:style>
  <w:style w:type="paragraph" w:styleId="6">
    <w:name w:val="heading 6"/>
    <w:aliases w:val="__Подпункт"/>
    <w:basedOn w:val="5"/>
    <w:next w:val="a0"/>
    <w:link w:val="60"/>
    <w:unhideWhenUsed/>
    <w:qFormat/>
    <w:rsid w:val="0060555D"/>
    <w:pPr>
      <w:numPr>
        <w:ilvl w:val="5"/>
      </w:numPr>
      <w:tabs>
        <w:tab w:val="clear" w:pos="1894"/>
      </w:tabs>
      <w:ind w:left="709" w:firstLine="0"/>
      <w:outlineLvl w:val="5"/>
    </w:pPr>
    <w:rPr>
      <w:iCs/>
      <w:szCs w:val="28"/>
    </w:rPr>
  </w:style>
  <w:style w:type="paragraph" w:styleId="7">
    <w:name w:val="heading 7"/>
    <w:basedOn w:val="a0"/>
    <w:next w:val="a0"/>
    <w:link w:val="70"/>
    <w:uiPriority w:val="9"/>
    <w:unhideWhenUsed/>
    <w:qFormat/>
    <w:rsid w:val="0060555D"/>
    <w:pPr>
      <w:keepNext/>
      <w:keepLines/>
      <w:spacing w:before="360" w:after="360" w:line="360" w:lineRule="auto"/>
      <w:ind w:left="709" w:right="170"/>
      <w:outlineLvl w:val="6"/>
    </w:pPr>
    <w:rPr>
      <w:rFonts w:eastAsiaTheme="majorEastAsia" w:cstheme="majorBidi"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30">
    <w:name w:val="Заголовок 3 Знак"/>
    <w:aliases w:val="H3 Знак,ç3 Знак,h3 Знак,H31 Знак,h31 Знак,H32 Знак,h32 Знак,H311 Знак,h311 Знак,H33 Знак,h33 Знак,H312 Знак,h312 Знак,H34 Знак,h34 Знак,H35 Знак,h35 Знак,H36 Знак,h36 Знак,H37 Знак,h37 Знак,H38 Знак,h38 Знак,H39 Знак,h39 Знак,H313 Знак"/>
    <w:basedOn w:val="a1"/>
    <w:link w:val="3"/>
    <w:rsid w:val="0060555D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20">
    <w:name w:val="Заголовок 2 Знак"/>
    <w:aliases w:val="ç2 Знак,H2 Знак,h2 Знак,Numbered text 3 Знак,H21 Знак,h21 Знак,Numbered text 31 Знак,H22 Знак,h22 Знак,Numbered text 32 Знак,H211 Знак,h211 Знак,Numbered text 311 Знак,H23 Знак,h23 Знак,Numbered text 33 Знак,H212 Знак,h212 Знак,H24 Знак"/>
    <w:basedOn w:val="a1"/>
    <w:link w:val="2"/>
    <w:rsid w:val="0060555D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10">
    <w:name w:val="Заголовок 1 Знак"/>
    <w:aliases w:val="H1 Знак,H11 Знак,H12 Знак,H111 Знак,H13 Знак,H112 Знак,H14 Знак,H15 Знак,H16 Знак,H17 Знак,H18 Знак,H19 Знак,H113 Знак,H121 Знак,H1111 Знак,H131 Знак,H1121 Знак,H141 Знак,H151 Знак,H161 Знак,H171 Знак,H181 Знак,... Знак,1 Знак,h1 Знак"/>
    <w:basedOn w:val="a1"/>
    <w:link w:val="1"/>
    <w:rsid w:val="0060555D"/>
    <w:rPr>
      <w:rFonts w:ascii="Times New Roman Полужирный" w:eastAsia="Times New Roman" w:hAnsi="Times New Roman Полужирный" w:cs="Times New Roman"/>
      <w:b/>
      <w:caps/>
      <w:sz w:val="28"/>
      <w:szCs w:val="24"/>
    </w:rPr>
  </w:style>
  <w:style w:type="character" w:customStyle="1" w:styleId="40">
    <w:name w:val="Заголовок 4 Знак"/>
    <w:aliases w:val="(подпункт) Знак,c4 Знак,H4 Знак,Параграф Знак,Заголовок 4 (Приложение) Знак,H41 Знак,Подпункт Знак,h4 sub sub heading Знак,Заголовок 4 Знак1 Знак Знак,Заголовок 4 Знак Знак Знак Знак,Заголовок 4 Знак1 Знак Знак Знак Знак,_EB_4 Знак"/>
    <w:basedOn w:val="a1"/>
    <w:link w:val="4"/>
    <w:qFormat/>
    <w:rsid w:val="0060555D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50">
    <w:name w:val="Заголовок 5 Знак"/>
    <w:aliases w:val="_Подпункт Знак"/>
    <w:basedOn w:val="a1"/>
    <w:link w:val="5"/>
    <w:qFormat/>
    <w:rsid w:val="0060555D"/>
    <w:rPr>
      <w:rFonts w:ascii="Times New Roman" w:eastAsia="Times New Roman" w:hAnsi="Times New Roman" w:cs="Times New Roman"/>
      <w:b/>
      <w:snapToGrid w:val="0"/>
      <w:color w:val="000000"/>
      <w:sz w:val="28"/>
      <w:szCs w:val="24"/>
    </w:rPr>
  </w:style>
  <w:style w:type="character" w:customStyle="1" w:styleId="60">
    <w:name w:val="Заголовок 6 Знак"/>
    <w:aliases w:val="__Подпункт Знак"/>
    <w:basedOn w:val="a1"/>
    <w:link w:val="6"/>
    <w:rsid w:val="0060555D"/>
    <w:rPr>
      <w:rFonts w:ascii="Times New Roman" w:eastAsia="Times New Roman" w:hAnsi="Times New Roman" w:cs="Times New Roman"/>
      <w:b/>
      <w:iCs/>
      <w:snapToGrid w:val="0"/>
      <w:color w:val="000000"/>
      <w:sz w:val="28"/>
      <w:szCs w:val="28"/>
    </w:rPr>
  </w:style>
  <w:style w:type="character" w:customStyle="1" w:styleId="70">
    <w:name w:val="Заголовок 7 Знак"/>
    <w:basedOn w:val="a1"/>
    <w:link w:val="7"/>
    <w:uiPriority w:val="9"/>
    <w:qFormat/>
    <w:rsid w:val="0060555D"/>
    <w:rPr>
      <w:rFonts w:ascii="Times New Roman" w:eastAsiaTheme="majorEastAsia" w:hAnsi="Times New Roman" w:cstheme="majorBidi"/>
      <w:iCs/>
      <w:sz w:val="28"/>
    </w:rPr>
  </w:style>
  <w:style w:type="paragraph" w:styleId="a4">
    <w:name w:val="List Paragraph"/>
    <w:basedOn w:val="a0"/>
    <w:uiPriority w:val="34"/>
    <w:qFormat/>
    <w:rsid w:val="0060555D"/>
    <w:pPr>
      <w:ind w:left="720"/>
      <w:contextualSpacing/>
    </w:pPr>
  </w:style>
  <w:style w:type="character" w:customStyle="1" w:styleId="a5">
    <w:name w:val="Текст выноски Знак"/>
    <w:basedOn w:val="a1"/>
    <w:link w:val="a6"/>
    <w:uiPriority w:val="99"/>
    <w:semiHidden/>
    <w:rsid w:val="0060555D"/>
    <w:rPr>
      <w:rFonts w:ascii="Tahoma" w:eastAsia="Calibri" w:hAnsi="Tahoma" w:cs="Tahoma"/>
      <w:sz w:val="16"/>
      <w:szCs w:val="16"/>
    </w:rPr>
  </w:style>
  <w:style w:type="paragraph" w:styleId="a6">
    <w:name w:val="Balloon Text"/>
    <w:basedOn w:val="a0"/>
    <w:link w:val="a5"/>
    <w:uiPriority w:val="99"/>
    <w:semiHidden/>
    <w:unhideWhenUsed/>
    <w:rsid w:val="0060555D"/>
    <w:rPr>
      <w:rFonts w:ascii="Tahoma" w:hAnsi="Tahoma" w:cs="Tahoma"/>
      <w:sz w:val="16"/>
      <w:szCs w:val="16"/>
    </w:rPr>
  </w:style>
  <w:style w:type="paragraph" w:customStyle="1" w:styleId="-">
    <w:name w:val="Список-"/>
    <w:basedOn w:val="a7"/>
    <w:link w:val="-0"/>
    <w:qFormat/>
    <w:rsid w:val="0060555D"/>
    <w:pPr>
      <w:numPr>
        <w:numId w:val="3"/>
      </w:numPr>
      <w:ind w:left="993" w:hanging="284"/>
    </w:pPr>
  </w:style>
  <w:style w:type="paragraph" w:customStyle="1" w:styleId="a7">
    <w:name w:val="Текст пункта"/>
    <w:basedOn w:val="a0"/>
    <w:link w:val="31"/>
    <w:qFormat/>
    <w:rsid w:val="0060555D"/>
    <w:pPr>
      <w:spacing w:line="360" w:lineRule="auto"/>
      <w:ind w:firstLine="709"/>
      <w:jc w:val="both"/>
    </w:pPr>
    <w:rPr>
      <w:rFonts w:eastAsia="Times New Roman"/>
      <w:spacing w:val="2"/>
      <w:szCs w:val="28"/>
    </w:rPr>
  </w:style>
  <w:style w:type="character" w:customStyle="1" w:styleId="31">
    <w:name w:val="Текст пункта Знак3"/>
    <w:link w:val="a7"/>
    <w:qFormat/>
    <w:rsid w:val="0060555D"/>
    <w:rPr>
      <w:rFonts w:ascii="Times New Roman" w:eastAsia="Times New Roman" w:hAnsi="Times New Roman" w:cs="Times New Roman"/>
      <w:spacing w:val="2"/>
      <w:sz w:val="28"/>
      <w:szCs w:val="28"/>
    </w:rPr>
  </w:style>
  <w:style w:type="character" w:customStyle="1" w:styleId="-0">
    <w:name w:val="Список- Знак"/>
    <w:link w:val="-"/>
    <w:qFormat/>
    <w:rsid w:val="0060555D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8">
    <w:name w:val="Номер_страницы"/>
    <w:basedOn w:val="a0"/>
    <w:qFormat/>
    <w:rsid w:val="0060555D"/>
    <w:pPr>
      <w:tabs>
        <w:tab w:val="center" w:pos="4677"/>
        <w:tab w:val="right" w:pos="9355"/>
      </w:tabs>
      <w:jc w:val="center"/>
    </w:pPr>
    <w:rPr>
      <w:szCs w:val="28"/>
    </w:rPr>
  </w:style>
  <w:style w:type="character" w:styleId="a9">
    <w:name w:val="Subtle Emphasis"/>
    <w:basedOn w:val="a1"/>
    <w:uiPriority w:val="19"/>
    <w:qFormat/>
    <w:rsid w:val="0060555D"/>
    <w:rPr>
      <w:i/>
      <w:iCs/>
      <w:color w:val="404040" w:themeColor="text1" w:themeTint="BF"/>
    </w:rPr>
  </w:style>
  <w:style w:type="paragraph" w:styleId="aa">
    <w:name w:val="No Spacing"/>
    <w:uiPriority w:val="1"/>
    <w:qFormat/>
    <w:rsid w:val="0060555D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ab">
    <w:name w:val="Title"/>
    <w:basedOn w:val="a0"/>
    <w:next w:val="a0"/>
    <w:link w:val="ac"/>
    <w:uiPriority w:val="10"/>
    <w:qFormat/>
    <w:rsid w:val="0060555D"/>
    <w:pPr>
      <w:contextualSpacing/>
    </w:pPr>
    <w:rPr>
      <w:rFonts w:eastAsiaTheme="majorEastAsia" w:cstheme="majorBidi"/>
      <w:spacing w:val="-10"/>
      <w:kern w:val="28"/>
      <w:szCs w:val="56"/>
    </w:rPr>
  </w:style>
  <w:style w:type="character" w:customStyle="1" w:styleId="ac">
    <w:name w:val="Название Знак"/>
    <w:basedOn w:val="a1"/>
    <w:link w:val="ab"/>
    <w:uiPriority w:val="10"/>
    <w:rsid w:val="0060555D"/>
    <w:rPr>
      <w:rFonts w:ascii="Times New Roman" w:eastAsiaTheme="majorEastAsia" w:hAnsi="Times New Roman" w:cstheme="majorBidi"/>
      <w:spacing w:val="-10"/>
      <w:kern w:val="28"/>
      <w:sz w:val="28"/>
      <w:szCs w:val="56"/>
    </w:rPr>
  </w:style>
  <w:style w:type="paragraph" w:customStyle="1" w:styleId="ad">
    <w:name w:val="Содержание"/>
    <w:basedOn w:val="a0"/>
    <w:qFormat/>
    <w:rsid w:val="0060555D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40"/>
      <w:jc w:val="center"/>
    </w:pPr>
    <w:rPr>
      <w:rFonts w:eastAsia="Times New Roman"/>
      <w:b/>
      <w:bCs/>
      <w:caps/>
      <w:szCs w:val="28"/>
      <w:lang w:eastAsia="ru-RU"/>
    </w:rPr>
  </w:style>
  <w:style w:type="paragraph" w:customStyle="1" w:styleId="ae">
    <w:name w:val="Перечень терминов и сокращений"/>
    <w:basedOn w:val="a0"/>
    <w:qFormat/>
    <w:rsid w:val="0060555D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70"/>
      <w:jc w:val="center"/>
    </w:pPr>
    <w:rPr>
      <w:rFonts w:eastAsia="Times New Roman"/>
      <w:b/>
      <w:bCs/>
      <w:caps/>
      <w:szCs w:val="24"/>
      <w:lang w:eastAsia="ru-RU"/>
    </w:rPr>
  </w:style>
  <w:style w:type="paragraph" w:customStyle="1" w:styleId="Header14">
    <w:name w:val="Header 14"/>
    <w:basedOn w:val="a0"/>
    <w:qFormat/>
    <w:rsid w:val="0060555D"/>
    <w:pPr>
      <w:widowControl w:val="0"/>
      <w:spacing w:before="120" w:line="360" w:lineRule="auto"/>
      <w:jc w:val="center"/>
    </w:pPr>
    <w:rPr>
      <w:rFonts w:eastAsia="Times New Roman"/>
      <w:b/>
      <w:spacing w:val="2"/>
      <w:szCs w:val="28"/>
    </w:rPr>
  </w:style>
  <w:style w:type="paragraph" w:customStyle="1" w:styleId="TableGraf14L">
    <w:name w:val="TableGraf 14L"/>
    <w:basedOn w:val="a0"/>
    <w:qFormat/>
    <w:rsid w:val="0060555D"/>
    <w:pPr>
      <w:spacing w:line="360" w:lineRule="auto"/>
    </w:pPr>
    <w:rPr>
      <w:rFonts w:eastAsia="Times New Roman"/>
      <w:spacing w:val="2"/>
      <w:szCs w:val="28"/>
    </w:rPr>
  </w:style>
  <w:style w:type="paragraph" w:customStyle="1" w:styleId="af">
    <w:name w:val="Рис"/>
    <w:next w:val="a7"/>
    <w:link w:val="af0"/>
    <w:qFormat/>
    <w:rsid w:val="0060555D"/>
    <w:pPr>
      <w:keepNext/>
      <w:keepLines/>
      <w:spacing w:after="0" w:line="360" w:lineRule="auto"/>
      <w:jc w:val="center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customStyle="1" w:styleId="af0">
    <w:name w:val="Рис Знак"/>
    <w:link w:val="af"/>
    <w:qFormat/>
    <w:locked/>
    <w:rsid w:val="0060555D"/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paragraph" w:customStyle="1" w:styleId="af1">
    <w:name w:val="Рис Имя"/>
    <w:basedOn w:val="a0"/>
    <w:next w:val="a7"/>
    <w:link w:val="af2"/>
    <w:qFormat/>
    <w:rsid w:val="0060555D"/>
    <w:pPr>
      <w:spacing w:line="360" w:lineRule="auto"/>
      <w:jc w:val="center"/>
    </w:pPr>
    <w:rPr>
      <w:rFonts w:eastAsia="Times New Roman"/>
      <w:szCs w:val="20"/>
    </w:rPr>
  </w:style>
  <w:style w:type="character" w:customStyle="1" w:styleId="af2">
    <w:name w:val="Рис Имя Знак"/>
    <w:link w:val="af1"/>
    <w:qFormat/>
    <w:locked/>
    <w:rsid w:val="0060555D"/>
    <w:rPr>
      <w:rFonts w:ascii="Times New Roman" w:eastAsia="Times New Roman" w:hAnsi="Times New Roman" w:cs="Times New Roman"/>
      <w:sz w:val="28"/>
      <w:szCs w:val="20"/>
    </w:rPr>
  </w:style>
  <w:style w:type="paragraph" w:customStyle="1" w:styleId="TableName">
    <w:name w:val="Table_Name"/>
    <w:basedOn w:val="a0"/>
    <w:qFormat/>
    <w:rsid w:val="0060555D"/>
    <w:pPr>
      <w:keepNext/>
      <w:keepLines/>
      <w:widowControl w:val="0"/>
      <w:spacing w:line="360" w:lineRule="auto"/>
      <w:jc w:val="both"/>
    </w:pPr>
    <w:rPr>
      <w:rFonts w:eastAsia="Times New Roman"/>
      <w:spacing w:val="2"/>
      <w:szCs w:val="28"/>
    </w:rPr>
  </w:style>
  <w:style w:type="paragraph" w:customStyle="1" w:styleId="--">
    <w:name w:val="Список--"/>
    <w:basedOn w:val="-"/>
    <w:qFormat/>
    <w:rsid w:val="0060555D"/>
    <w:pPr>
      <w:ind w:left="1276"/>
    </w:pPr>
  </w:style>
  <w:style w:type="paragraph" w:customStyle="1" w:styleId="---">
    <w:name w:val="Список---"/>
    <w:basedOn w:val="--"/>
    <w:qFormat/>
    <w:rsid w:val="0060555D"/>
    <w:pPr>
      <w:ind w:left="1560"/>
    </w:pPr>
  </w:style>
  <w:style w:type="paragraph" w:customStyle="1" w:styleId="af3">
    <w:name w:val="Список_Таблица"/>
    <w:basedOn w:val="-"/>
    <w:qFormat/>
    <w:rsid w:val="0060555D"/>
    <w:pPr>
      <w:ind w:firstLine="0"/>
    </w:pPr>
  </w:style>
  <w:style w:type="paragraph" w:customStyle="1" w:styleId="Header12M">
    <w:name w:val="Header 12M"/>
    <w:basedOn w:val="Header14"/>
    <w:qFormat/>
    <w:rsid w:val="0060555D"/>
    <w:pPr>
      <w:spacing w:line="240" w:lineRule="auto"/>
    </w:pPr>
  </w:style>
  <w:style w:type="paragraph" w:customStyle="1" w:styleId="Header10M">
    <w:name w:val="Header 10M"/>
    <w:basedOn w:val="Header12M"/>
    <w:qFormat/>
    <w:rsid w:val="0060555D"/>
  </w:style>
  <w:style w:type="character" w:styleId="af4">
    <w:name w:val="Hyperlink"/>
    <w:uiPriority w:val="99"/>
    <w:unhideWhenUsed/>
    <w:rsid w:val="0060555D"/>
    <w:rPr>
      <w:color w:val="0000FF"/>
      <w:u w:val="single"/>
    </w:rPr>
  </w:style>
  <w:style w:type="paragraph" w:styleId="af5">
    <w:name w:val="annotation text"/>
    <w:basedOn w:val="a0"/>
    <w:link w:val="af6"/>
    <w:uiPriority w:val="99"/>
    <w:unhideWhenUsed/>
    <w:qFormat/>
    <w:rsid w:val="0060555D"/>
    <w:rPr>
      <w:sz w:val="20"/>
      <w:szCs w:val="20"/>
    </w:rPr>
  </w:style>
  <w:style w:type="character" w:customStyle="1" w:styleId="af6">
    <w:name w:val="Текст примечания Знак"/>
    <w:basedOn w:val="a1"/>
    <w:link w:val="af5"/>
    <w:uiPriority w:val="99"/>
    <w:qFormat/>
    <w:rsid w:val="0060555D"/>
    <w:rPr>
      <w:rFonts w:ascii="Times New Roman" w:eastAsia="Calibri" w:hAnsi="Times New Roman" w:cs="Times New Roman"/>
      <w:sz w:val="20"/>
      <w:szCs w:val="20"/>
    </w:rPr>
  </w:style>
  <w:style w:type="character" w:customStyle="1" w:styleId="af7">
    <w:name w:val="Тема примечания Знак"/>
    <w:basedOn w:val="af6"/>
    <w:link w:val="af8"/>
    <w:uiPriority w:val="99"/>
    <w:semiHidden/>
    <w:rsid w:val="0060555D"/>
    <w:rPr>
      <w:rFonts w:ascii="Times New Roman" w:eastAsia="Calibri" w:hAnsi="Times New Roman" w:cs="Times New Roman"/>
      <w:b/>
      <w:bCs/>
      <w:sz w:val="20"/>
      <w:szCs w:val="20"/>
    </w:rPr>
  </w:style>
  <w:style w:type="paragraph" w:styleId="af8">
    <w:name w:val="annotation subject"/>
    <w:basedOn w:val="af5"/>
    <w:next w:val="af5"/>
    <w:link w:val="af7"/>
    <w:uiPriority w:val="99"/>
    <w:semiHidden/>
    <w:unhideWhenUsed/>
    <w:rsid w:val="0060555D"/>
    <w:rPr>
      <w:b/>
      <w:bCs/>
    </w:rPr>
  </w:style>
  <w:style w:type="paragraph" w:customStyle="1" w:styleId="af9">
    <w:name w:val="Титул_Год_Версия"/>
    <w:basedOn w:val="a0"/>
    <w:qFormat/>
    <w:rsid w:val="0060555D"/>
    <w:pPr>
      <w:widowControl w:val="0"/>
      <w:autoSpaceDN w:val="0"/>
      <w:adjustRightInd w:val="0"/>
      <w:spacing w:before="8760" w:line="360" w:lineRule="atLeast"/>
      <w:jc w:val="center"/>
      <w:textAlignment w:val="baseline"/>
    </w:pPr>
    <w:rPr>
      <w:rFonts w:eastAsia="Times New Roman"/>
      <w:szCs w:val="24"/>
      <w:lang w:eastAsia="ru-RU"/>
    </w:rPr>
  </w:style>
  <w:style w:type="paragraph" w:customStyle="1" w:styleId="afa">
    <w:name w:val="Список Нумерованный"/>
    <w:basedOn w:val="-"/>
    <w:qFormat/>
    <w:rsid w:val="0060555D"/>
    <w:pPr>
      <w:numPr>
        <w:numId w:val="2"/>
      </w:numPr>
      <w:ind w:left="993" w:hanging="284"/>
    </w:pPr>
  </w:style>
  <w:style w:type="paragraph" w:customStyle="1" w:styleId="afb">
    <w:name w:val="Титул_Название"/>
    <w:basedOn w:val="a0"/>
    <w:qFormat/>
    <w:rsid w:val="0060555D"/>
    <w:pPr>
      <w:spacing w:before="4080"/>
      <w:contextualSpacing/>
      <w:jc w:val="center"/>
    </w:pPr>
    <w:rPr>
      <w:rFonts w:ascii="Times New Roman Полужирный" w:eastAsia="Times New Roman" w:hAnsi="Times New Roman Полужирный"/>
      <w:b/>
      <w:caps/>
      <w:spacing w:val="2"/>
      <w:szCs w:val="28"/>
    </w:rPr>
  </w:style>
  <w:style w:type="paragraph" w:styleId="a">
    <w:name w:val="header"/>
    <w:basedOn w:val="a0"/>
    <w:link w:val="afc"/>
    <w:uiPriority w:val="99"/>
    <w:unhideWhenUsed/>
    <w:rsid w:val="0060555D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1"/>
    <w:link w:val="a"/>
    <w:uiPriority w:val="99"/>
    <w:rsid w:val="0060555D"/>
    <w:rPr>
      <w:rFonts w:ascii="Times New Roman" w:eastAsia="Calibri" w:hAnsi="Times New Roman" w:cs="Times New Roman"/>
      <w:sz w:val="28"/>
    </w:rPr>
  </w:style>
  <w:style w:type="paragraph" w:styleId="afd">
    <w:name w:val="footer"/>
    <w:basedOn w:val="a0"/>
    <w:link w:val="afe"/>
    <w:uiPriority w:val="99"/>
    <w:unhideWhenUsed/>
    <w:rsid w:val="0060555D"/>
    <w:pPr>
      <w:tabs>
        <w:tab w:val="center" w:pos="4677"/>
        <w:tab w:val="right" w:pos="9355"/>
      </w:tabs>
    </w:pPr>
  </w:style>
  <w:style w:type="character" w:customStyle="1" w:styleId="afe">
    <w:name w:val="Нижний колонтитул Знак"/>
    <w:basedOn w:val="a1"/>
    <w:link w:val="afd"/>
    <w:uiPriority w:val="99"/>
    <w:rsid w:val="0060555D"/>
    <w:rPr>
      <w:rFonts w:ascii="Times New Roman" w:eastAsia="Calibri" w:hAnsi="Times New Roman" w:cs="Times New Roman"/>
      <w:sz w:val="28"/>
    </w:rPr>
  </w:style>
  <w:style w:type="paragraph" w:styleId="aff">
    <w:name w:val="caption"/>
    <w:basedOn w:val="a0"/>
    <w:next w:val="a0"/>
    <w:uiPriority w:val="35"/>
    <w:unhideWhenUsed/>
    <w:qFormat/>
    <w:rsid w:val="0060555D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bleGraf10L">
    <w:name w:val="TableGraf 10L"/>
    <w:basedOn w:val="a0"/>
    <w:rsid w:val="0060555D"/>
    <w:pPr>
      <w:spacing w:before="40" w:after="40"/>
    </w:pPr>
    <w:rPr>
      <w:rFonts w:eastAsia="Times New Roman"/>
      <w:sz w:val="20"/>
      <w:szCs w:val="20"/>
    </w:rPr>
  </w:style>
  <w:style w:type="paragraph" w:customStyle="1" w:styleId="Head12M">
    <w:name w:val="Head 12M"/>
    <w:rsid w:val="0060555D"/>
    <w:pPr>
      <w:keepLines/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0">
    <w:name w:val="Наименование таблицы"/>
    <w:basedOn w:val="a0"/>
    <w:rsid w:val="0060555D"/>
    <w:pPr>
      <w:keepNext/>
      <w:keepLines/>
      <w:spacing w:line="360" w:lineRule="auto"/>
      <w:ind w:firstLine="709"/>
      <w:jc w:val="both"/>
    </w:pPr>
    <w:rPr>
      <w:rFonts w:eastAsia="Times New Roman"/>
      <w:sz w:val="24"/>
      <w:szCs w:val="20"/>
    </w:rPr>
  </w:style>
  <w:style w:type="paragraph" w:customStyle="1" w:styleId="TableGraf10M">
    <w:name w:val="TableGraf 10M"/>
    <w:basedOn w:val="a0"/>
    <w:rsid w:val="0060555D"/>
    <w:pPr>
      <w:spacing w:before="40" w:after="40"/>
      <w:jc w:val="center"/>
    </w:pPr>
    <w:rPr>
      <w:rFonts w:eastAsia="Times New Roman"/>
      <w:sz w:val="20"/>
      <w:szCs w:val="20"/>
    </w:rPr>
  </w:style>
  <w:style w:type="paragraph" w:customStyle="1" w:styleId="TableGraf10R">
    <w:name w:val="TableGraf 10R"/>
    <w:basedOn w:val="a0"/>
    <w:rsid w:val="0060555D"/>
    <w:pPr>
      <w:spacing w:before="40" w:after="40"/>
      <w:jc w:val="right"/>
    </w:pPr>
    <w:rPr>
      <w:rFonts w:eastAsia="Times New Roman"/>
      <w:sz w:val="20"/>
      <w:szCs w:val="20"/>
    </w:rPr>
  </w:style>
  <w:style w:type="paragraph" w:customStyle="1" w:styleId="TableGraf12M">
    <w:name w:val="TableGraf 12M"/>
    <w:basedOn w:val="a0"/>
    <w:rsid w:val="0060555D"/>
    <w:pPr>
      <w:spacing w:line="360" w:lineRule="auto"/>
      <w:jc w:val="center"/>
    </w:pPr>
    <w:rPr>
      <w:rFonts w:eastAsia="Times New Roman"/>
      <w:sz w:val="24"/>
      <w:szCs w:val="20"/>
    </w:rPr>
  </w:style>
  <w:style w:type="paragraph" w:customStyle="1" w:styleId="TableGraf12R">
    <w:name w:val="TableGraf 12R"/>
    <w:basedOn w:val="a0"/>
    <w:rsid w:val="0060555D"/>
    <w:pPr>
      <w:spacing w:line="360" w:lineRule="auto"/>
      <w:jc w:val="right"/>
    </w:pPr>
    <w:rPr>
      <w:rFonts w:eastAsia="Times New Roman"/>
      <w:sz w:val="24"/>
      <w:szCs w:val="20"/>
    </w:rPr>
  </w:style>
  <w:style w:type="paragraph" w:styleId="aff1">
    <w:name w:val="TOC Heading"/>
    <w:basedOn w:val="1"/>
    <w:next w:val="a0"/>
    <w:uiPriority w:val="39"/>
    <w:unhideWhenUsed/>
    <w:qFormat/>
    <w:rsid w:val="0060555D"/>
    <w:pPr>
      <w:keepLines/>
      <w:pageBreakBefore w:val="0"/>
      <w:numPr>
        <w:numId w:val="0"/>
      </w:numPr>
      <w:tabs>
        <w:tab w:val="clear" w:pos="567"/>
        <w:tab w:val="clear" w:pos="851"/>
        <w:tab w:val="clear" w:pos="993"/>
      </w:tabs>
      <w:suppressAutoHyphens w:val="0"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2E74B5" w:themeColor="accent1" w:themeShade="BF"/>
      <w:sz w:val="32"/>
      <w:szCs w:val="32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60555D"/>
    <w:pPr>
      <w:tabs>
        <w:tab w:val="right" w:leader="dot" w:pos="9923"/>
      </w:tabs>
      <w:spacing w:line="360" w:lineRule="auto"/>
      <w:ind w:right="567"/>
      <w:jc w:val="both"/>
    </w:pPr>
  </w:style>
  <w:style w:type="paragraph" w:styleId="21">
    <w:name w:val="toc 2"/>
    <w:basedOn w:val="a0"/>
    <w:next w:val="a0"/>
    <w:autoRedefine/>
    <w:uiPriority w:val="39"/>
    <w:unhideWhenUsed/>
    <w:rsid w:val="0060555D"/>
    <w:pPr>
      <w:tabs>
        <w:tab w:val="right" w:leader="dot" w:pos="9923"/>
      </w:tabs>
      <w:spacing w:line="360" w:lineRule="auto"/>
      <w:ind w:right="567"/>
      <w:jc w:val="both"/>
    </w:pPr>
  </w:style>
  <w:style w:type="paragraph" w:styleId="32">
    <w:name w:val="toc 3"/>
    <w:basedOn w:val="a0"/>
    <w:next w:val="a0"/>
    <w:autoRedefine/>
    <w:uiPriority w:val="39"/>
    <w:unhideWhenUsed/>
    <w:rsid w:val="0060555D"/>
    <w:pPr>
      <w:tabs>
        <w:tab w:val="right" w:leader="dot" w:pos="9923"/>
      </w:tabs>
      <w:spacing w:line="360" w:lineRule="auto"/>
      <w:ind w:right="567"/>
      <w:jc w:val="both"/>
    </w:pPr>
  </w:style>
  <w:style w:type="paragraph" w:customStyle="1" w:styleId="GOSTNormal">
    <w:name w:val="_GOST_Normal"/>
    <w:link w:val="GOSTNormal0"/>
    <w:rsid w:val="0060555D"/>
    <w:pPr>
      <w:spacing w:before="120" w:after="60" w:line="240" w:lineRule="auto"/>
      <w:ind w:firstLine="567"/>
      <w:contextualSpacing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GOSTNormal0">
    <w:name w:val="_GOST_Normal Знак"/>
    <w:link w:val="GOSTNormal"/>
    <w:qFormat/>
    <w:rsid w:val="0060555D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template-mark-data2">
    <w:name w:val="template-mark-data2"/>
    <w:rsid w:val="0060555D"/>
  </w:style>
  <w:style w:type="paragraph" w:customStyle="1" w:styleId="GOSTFigure">
    <w:name w:val="_GOST_Figure"/>
    <w:next w:val="a0"/>
    <w:rsid w:val="0060555D"/>
    <w:pPr>
      <w:keepNext/>
      <w:spacing w:before="120" w:after="12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hyperlink" Target="mailto:stp_gis@ffoms.gov.ru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40</Pages>
  <Words>3510</Words>
  <Characters>20010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Кононова Е.В.</dc:creator>
  <cp:keywords/>
  <dc:description/>
  <cp:lastModifiedBy>Кононова Е.В.</cp:lastModifiedBy>
  <cp:revision>3</cp:revision>
  <dcterms:created xsi:type="dcterms:W3CDTF">2021-12-17T03:47:00Z</dcterms:created>
  <dcterms:modified xsi:type="dcterms:W3CDTF">2021-12-17T03:59:00Z</dcterms:modified>
</cp:coreProperties>
</file>