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839" w:rsidRDefault="00167839" w:rsidP="00167839">
      <w:pPr>
        <w:tabs>
          <w:tab w:val="left" w:pos="540"/>
          <w:tab w:val="num" w:pos="720"/>
        </w:tabs>
        <w:ind w:firstLine="6379"/>
        <w:jc w:val="right"/>
        <w:rPr>
          <w:rFonts w:ascii="Arial" w:hAnsi="Arial" w:cs="Arial"/>
          <w:bCs/>
        </w:rPr>
      </w:pPr>
      <w:bookmarkStart w:id="0" w:name="_GoBack"/>
      <w:bookmarkEnd w:id="0"/>
      <w:r>
        <w:rPr>
          <w:rFonts w:ascii="Arial" w:hAnsi="Arial" w:cs="Arial"/>
          <w:bCs/>
        </w:rPr>
        <w:t xml:space="preserve">Приложение </w:t>
      </w:r>
      <w:r w:rsidRPr="00874B0F">
        <w:rPr>
          <w:rFonts w:ascii="Arial" w:hAnsi="Arial" w:cs="Arial"/>
          <w:bCs/>
        </w:rPr>
        <w:t>№</w:t>
      </w:r>
      <w:r w:rsidR="002B31CD">
        <w:rPr>
          <w:rFonts w:ascii="Arial" w:hAnsi="Arial" w:cs="Arial"/>
          <w:bCs/>
        </w:rPr>
        <w:t>1</w:t>
      </w:r>
    </w:p>
    <w:p w:rsidR="00167839" w:rsidRDefault="00167839" w:rsidP="00167839">
      <w:pPr>
        <w:tabs>
          <w:tab w:val="left" w:pos="540"/>
          <w:tab w:val="num" w:pos="720"/>
        </w:tabs>
        <w:ind w:firstLine="6379"/>
        <w:jc w:val="right"/>
        <w:rPr>
          <w:rFonts w:ascii="Arial" w:hAnsi="Arial" w:cs="Arial"/>
          <w:bCs/>
        </w:rPr>
      </w:pPr>
      <w:proofErr w:type="gramStart"/>
      <w:r>
        <w:rPr>
          <w:rFonts w:ascii="Arial" w:hAnsi="Arial" w:cs="Arial"/>
          <w:bCs/>
        </w:rPr>
        <w:t>к</w:t>
      </w:r>
      <w:proofErr w:type="gramEnd"/>
      <w:r>
        <w:rPr>
          <w:rFonts w:ascii="Arial" w:hAnsi="Arial" w:cs="Arial"/>
          <w:bCs/>
        </w:rPr>
        <w:t xml:space="preserve"> </w:t>
      </w:r>
      <w:r w:rsidR="003818C7">
        <w:rPr>
          <w:rFonts w:ascii="Arial" w:hAnsi="Arial" w:cs="Arial"/>
          <w:bCs/>
        </w:rPr>
        <w:t>Дополнительному соглашению</w:t>
      </w:r>
    </w:p>
    <w:p w:rsidR="003818C7" w:rsidRDefault="003818C7" w:rsidP="00167839">
      <w:pPr>
        <w:tabs>
          <w:tab w:val="left" w:pos="540"/>
          <w:tab w:val="num" w:pos="720"/>
        </w:tabs>
        <w:ind w:firstLine="6379"/>
        <w:jc w:val="right"/>
        <w:rPr>
          <w:rFonts w:ascii="Arial" w:hAnsi="Arial" w:cs="Arial"/>
          <w:bCs/>
        </w:rPr>
      </w:pPr>
      <w:proofErr w:type="gramStart"/>
      <w:r>
        <w:rPr>
          <w:rFonts w:ascii="Arial" w:hAnsi="Arial" w:cs="Arial"/>
          <w:bCs/>
        </w:rPr>
        <w:t>к</w:t>
      </w:r>
      <w:proofErr w:type="gramEnd"/>
      <w:r>
        <w:rPr>
          <w:rFonts w:ascii="Arial" w:hAnsi="Arial" w:cs="Arial"/>
          <w:bCs/>
        </w:rPr>
        <w:t xml:space="preserve"> Тарифному соглашению по оплате медицинской помощи</w:t>
      </w:r>
      <w:r w:rsidR="006E6C79">
        <w:rPr>
          <w:rFonts w:ascii="Arial" w:hAnsi="Arial" w:cs="Arial"/>
          <w:bCs/>
        </w:rPr>
        <w:t xml:space="preserve"> </w:t>
      </w:r>
    </w:p>
    <w:p w:rsidR="00167839" w:rsidRDefault="003818C7" w:rsidP="00167839">
      <w:pPr>
        <w:tabs>
          <w:tab w:val="left" w:pos="540"/>
          <w:tab w:val="num" w:pos="720"/>
        </w:tabs>
        <w:ind w:firstLine="6379"/>
        <w:jc w:val="right"/>
        <w:rPr>
          <w:rFonts w:ascii="Arial" w:hAnsi="Arial" w:cs="Arial"/>
          <w:bCs/>
        </w:rPr>
      </w:pPr>
      <w:proofErr w:type="gramStart"/>
      <w:r>
        <w:rPr>
          <w:rFonts w:ascii="Arial" w:hAnsi="Arial" w:cs="Arial"/>
          <w:bCs/>
        </w:rPr>
        <w:t>в</w:t>
      </w:r>
      <w:proofErr w:type="gramEnd"/>
      <w:r>
        <w:rPr>
          <w:rFonts w:ascii="Arial" w:hAnsi="Arial" w:cs="Arial"/>
          <w:bCs/>
        </w:rPr>
        <w:t xml:space="preserve"> сфере обязательного медицинского страхования </w:t>
      </w:r>
      <w:r w:rsidR="00167839">
        <w:rPr>
          <w:rFonts w:ascii="Arial" w:hAnsi="Arial" w:cs="Arial"/>
          <w:bCs/>
        </w:rPr>
        <w:t xml:space="preserve"> Курганской области</w:t>
      </w:r>
    </w:p>
    <w:p w:rsidR="00167839" w:rsidRDefault="00167839" w:rsidP="00167839">
      <w:pPr>
        <w:tabs>
          <w:tab w:val="left" w:pos="540"/>
          <w:tab w:val="num" w:pos="720"/>
        </w:tabs>
        <w:ind w:firstLine="6379"/>
        <w:jc w:val="right"/>
        <w:rPr>
          <w:rFonts w:ascii="Arial" w:hAnsi="Arial" w:cs="Arial"/>
          <w:bCs/>
        </w:rPr>
      </w:pPr>
      <w:proofErr w:type="gramStart"/>
      <w:r w:rsidRPr="003818C7">
        <w:rPr>
          <w:rFonts w:ascii="Arial" w:hAnsi="Arial" w:cs="Arial"/>
          <w:bCs/>
        </w:rPr>
        <w:t>от</w:t>
      </w:r>
      <w:proofErr w:type="gramEnd"/>
      <w:r w:rsidRPr="003818C7">
        <w:rPr>
          <w:rFonts w:ascii="Arial" w:hAnsi="Arial" w:cs="Arial"/>
          <w:bCs/>
        </w:rPr>
        <w:t xml:space="preserve"> </w:t>
      </w:r>
      <w:r w:rsidR="003818C7" w:rsidRPr="003818C7">
        <w:rPr>
          <w:rFonts w:ascii="Arial" w:hAnsi="Arial" w:cs="Arial"/>
          <w:bCs/>
        </w:rPr>
        <w:t xml:space="preserve">30 </w:t>
      </w:r>
      <w:r w:rsidR="002218F2" w:rsidRPr="003818C7">
        <w:rPr>
          <w:rFonts w:ascii="Arial" w:hAnsi="Arial" w:cs="Arial"/>
          <w:bCs/>
        </w:rPr>
        <w:t>ноября</w:t>
      </w:r>
      <w:r w:rsidRPr="003818C7">
        <w:rPr>
          <w:rFonts w:ascii="Arial" w:hAnsi="Arial" w:cs="Arial"/>
          <w:bCs/>
        </w:rPr>
        <w:t xml:space="preserve"> 2016 года</w:t>
      </w:r>
    </w:p>
    <w:p w:rsidR="002A2EAC" w:rsidRPr="00687698" w:rsidRDefault="00121DAD" w:rsidP="00C77472">
      <w:pPr>
        <w:tabs>
          <w:tab w:val="left" w:pos="540"/>
          <w:tab w:val="num" w:pos="720"/>
        </w:tabs>
        <w:ind w:firstLine="6379"/>
        <w:jc w:val="right"/>
        <w:rPr>
          <w:rFonts w:ascii="Arial" w:hAnsi="Arial" w:cs="Arial"/>
          <w:bCs/>
        </w:rPr>
      </w:pPr>
      <w:r>
        <w:rPr>
          <w:rFonts w:ascii="Arial" w:hAnsi="Arial" w:cs="Arial"/>
          <w:bCs/>
        </w:rPr>
        <w:t>«</w:t>
      </w:r>
      <w:r w:rsidR="002A2EAC" w:rsidRPr="00687698">
        <w:rPr>
          <w:rFonts w:ascii="Arial" w:hAnsi="Arial" w:cs="Arial"/>
          <w:bCs/>
        </w:rPr>
        <w:t>Приложение №</w:t>
      </w:r>
      <w:r w:rsidR="00CE5BE9">
        <w:rPr>
          <w:rFonts w:ascii="Arial" w:hAnsi="Arial" w:cs="Arial"/>
          <w:bCs/>
        </w:rPr>
        <w:t>1</w:t>
      </w:r>
    </w:p>
    <w:p w:rsidR="002A2EAC" w:rsidRPr="00687698" w:rsidRDefault="002A2EAC" w:rsidP="00C77472">
      <w:pPr>
        <w:ind w:firstLine="6379"/>
        <w:jc w:val="right"/>
        <w:outlineLvl w:val="0"/>
        <w:rPr>
          <w:rFonts w:ascii="Arial" w:hAnsi="Arial" w:cs="Arial"/>
          <w:color w:val="000000"/>
        </w:rPr>
      </w:pPr>
      <w:r w:rsidRPr="00687698">
        <w:rPr>
          <w:rFonts w:ascii="Arial" w:hAnsi="Arial" w:cs="Arial"/>
          <w:color w:val="000000"/>
        </w:rPr>
        <w:t>к Тарифному соглашению</w:t>
      </w:r>
    </w:p>
    <w:p w:rsidR="002A2EAC" w:rsidRPr="00687698" w:rsidRDefault="002A2EAC" w:rsidP="00C77472">
      <w:pPr>
        <w:ind w:firstLine="6379"/>
        <w:jc w:val="right"/>
        <w:outlineLvl w:val="0"/>
        <w:rPr>
          <w:rFonts w:ascii="Arial" w:hAnsi="Arial" w:cs="Arial"/>
          <w:color w:val="000000"/>
        </w:rPr>
      </w:pPr>
      <w:r w:rsidRPr="00687698">
        <w:rPr>
          <w:rFonts w:ascii="Arial" w:hAnsi="Arial" w:cs="Arial"/>
          <w:color w:val="000000"/>
        </w:rPr>
        <w:t>по оплате</w:t>
      </w:r>
      <w:r w:rsidRPr="00687698">
        <w:rPr>
          <w:rFonts w:ascii="Arial" w:hAnsi="Arial" w:cs="Arial"/>
          <w:bCs/>
        </w:rPr>
        <w:t xml:space="preserve"> </w:t>
      </w:r>
      <w:r w:rsidRPr="00687698">
        <w:rPr>
          <w:rFonts w:ascii="Arial" w:hAnsi="Arial" w:cs="Arial"/>
          <w:color w:val="000000"/>
        </w:rPr>
        <w:t>медицинской помощи</w:t>
      </w:r>
    </w:p>
    <w:p w:rsidR="00687698" w:rsidRPr="00687698" w:rsidRDefault="002A2EAC" w:rsidP="00C77472">
      <w:pPr>
        <w:ind w:firstLine="6379"/>
        <w:jc w:val="right"/>
        <w:outlineLvl w:val="0"/>
        <w:rPr>
          <w:rFonts w:ascii="Arial" w:hAnsi="Arial" w:cs="Arial"/>
          <w:color w:val="000000"/>
        </w:rPr>
      </w:pPr>
      <w:r w:rsidRPr="00687698">
        <w:rPr>
          <w:rFonts w:ascii="Arial" w:hAnsi="Arial" w:cs="Arial"/>
          <w:color w:val="000000"/>
        </w:rPr>
        <w:t xml:space="preserve">в </w:t>
      </w:r>
      <w:r w:rsidR="00AC53F8" w:rsidRPr="00687698">
        <w:rPr>
          <w:rFonts w:ascii="Arial" w:hAnsi="Arial" w:cs="Arial"/>
        </w:rPr>
        <w:t>сфере</w:t>
      </w:r>
      <w:r w:rsidRPr="00687698">
        <w:rPr>
          <w:rFonts w:ascii="Arial" w:hAnsi="Arial" w:cs="Arial"/>
          <w:bCs/>
        </w:rPr>
        <w:t xml:space="preserve"> </w:t>
      </w:r>
      <w:r w:rsidRPr="00687698">
        <w:rPr>
          <w:rFonts w:ascii="Arial" w:hAnsi="Arial" w:cs="Arial"/>
          <w:color w:val="000000"/>
        </w:rPr>
        <w:t>обязательного</w:t>
      </w:r>
      <w:r w:rsidR="00687698" w:rsidRPr="00687698">
        <w:rPr>
          <w:rFonts w:ascii="Arial" w:hAnsi="Arial" w:cs="Arial"/>
          <w:color w:val="000000"/>
        </w:rPr>
        <w:t xml:space="preserve"> </w:t>
      </w:r>
    </w:p>
    <w:p w:rsidR="002A2EAC" w:rsidRPr="00687698" w:rsidRDefault="002A2EAC" w:rsidP="00C77472">
      <w:pPr>
        <w:ind w:firstLine="6379"/>
        <w:jc w:val="right"/>
        <w:outlineLvl w:val="0"/>
        <w:rPr>
          <w:rFonts w:ascii="Arial" w:hAnsi="Arial" w:cs="Arial"/>
          <w:color w:val="000000"/>
        </w:rPr>
      </w:pPr>
      <w:r w:rsidRPr="00687698">
        <w:rPr>
          <w:rFonts w:ascii="Arial" w:hAnsi="Arial" w:cs="Arial"/>
          <w:color w:val="000000"/>
        </w:rPr>
        <w:t>медицинского</w:t>
      </w:r>
      <w:r w:rsidR="00687698" w:rsidRPr="00687698">
        <w:rPr>
          <w:rFonts w:ascii="Arial" w:hAnsi="Arial" w:cs="Arial"/>
          <w:color w:val="000000"/>
        </w:rPr>
        <w:t xml:space="preserve"> страхования </w:t>
      </w:r>
    </w:p>
    <w:p w:rsidR="002A2EAC" w:rsidRPr="00687698" w:rsidRDefault="002A2EAC" w:rsidP="00C77472">
      <w:pPr>
        <w:ind w:firstLine="6379"/>
        <w:jc w:val="right"/>
        <w:outlineLvl w:val="0"/>
        <w:rPr>
          <w:rFonts w:ascii="Arial" w:hAnsi="Arial" w:cs="Arial"/>
          <w:color w:val="000000"/>
        </w:rPr>
      </w:pPr>
      <w:r w:rsidRPr="00687698">
        <w:rPr>
          <w:rFonts w:ascii="Arial" w:hAnsi="Arial" w:cs="Arial"/>
          <w:color w:val="000000"/>
        </w:rPr>
        <w:t>Курганской области на 201</w:t>
      </w:r>
      <w:r w:rsidR="0069480F">
        <w:rPr>
          <w:rFonts w:ascii="Arial" w:hAnsi="Arial" w:cs="Arial"/>
          <w:color w:val="000000"/>
        </w:rPr>
        <w:t>6</w:t>
      </w:r>
      <w:r w:rsidRPr="00687698">
        <w:rPr>
          <w:rFonts w:ascii="Arial" w:hAnsi="Arial" w:cs="Arial"/>
          <w:color w:val="000000"/>
        </w:rPr>
        <w:t xml:space="preserve"> год</w:t>
      </w:r>
    </w:p>
    <w:p w:rsidR="008B6451" w:rsidRDefault="008B6451" w:rsidP="002A2EAC">
      <w:pPr>
        <w:jc w:val="right"/>
        <w:outlineLvl w:val="0"/>
        <w:rPr>
          <w:rFonts w:ascii="Arial" w:hAnsi="Arial" w:cs="Arial"/>
          <w:color w:val="000000"/>
        </w:rPr>
      </w:pPr>
    </w:p>
    <w:p w:rsidR="002A2EAC" w:rsidRPr="0086494B" w:rsidRDefault="002A2EAC" w:rsidP="002A2EAC">
      <w:pPr>
        <w:pStyle w:val="ConsPlusTitle"/>
        <w:widowControl/>
        <w:jc w:val="center"/>
        <w:outlineLvl w:val="0"/>
        <w:rPr>
          <w:sz w:val="24"/>
          <w:szCs w:val="24"/>
        </w:rPr>
      </w:pPr>
      <w:r w:rsidRPr="0086494B">
        <w:rPr>
          <w:sz w:val="24"/>
          <w:szCs w:val="24"/>
        </w:rPr>
        <w:t xml:space="preserve">ПОРЯДОК </w:t>
      </w:r>
    </w:p>
    <w:p w:rsidR="002A2EAC" w:rsidRPr="0086494B" w:rsidRDefault="002A2EAC" w:rsidP="002A2EAC">
      <w:pPr>
        <w:pStyle w:val="ConsPlusTitle"/>
        <w:widowControl/>
        <w:jc w:val="center"/>
        <w:outlineLvl w:val="0"/>
        <w:rPr>
          <w:sz w:val="24"/>
          <w:szCs w:val="24"/>
        </w:rPr>
      </w:pPr>
      <w:r w:rsidRPr="0086494B">
        <w:rPr>
          <w:sz w:val="24"/>
          <w:szCs w:val="24"/>
        </w:rPr>
        <w:t xml:space="preserve">ОПРЕДЕЛЕНИЯ ДИФФЕРЕНЦИРОВАННЫХ ПОДУШЕВЫХ НОРМАТИВОВ </w:t>
      </w:r>
    </w:p>
    <w:p w:rsidR="002A2EAC" w:rsidRPr="0086494B" w:rsidRDefault="002A2EAC" w:rsidP="0086494B">
      <w:pPr>
        <w:pStyle w:val="ConsPlusTitle"/>
        <w:widowControl/>
        <w:tabs>
          <w:tab w:val="left" w:pos="720"/>
        </w:tabs>
        <w:jc w:val="center"/>
        <w:outlineLvl w:val="0"/>
        <w:rPr>
          <w:sz w:val="24"/>
          <w:szCs w:val="24"/>
        </w:rPr>
      </w:pPr>
      <w:r w:rsidRPr="0086494B">
        <w:rPr>
          <w:sz w:val="24"/>
          <w:szCs w:val="24"/>
        </w:rPr>
        <w:t>НА ТЕРРИТОРИИ КУРГАНСКОЙ ОБЛАСТИ НА 201</w:t>
      </w:r>
      <w:r w:rsidR="0069480F">
        <w:rPr>
          <w:sz w:val="24"/>
          <w:szCs w:val="24"/>
        </w:rPr>
        <w:t>6</w:t>
      </w:r>
      <w:r w:rsidRPr="0086494B">
        <w:rPr>
          <w:sz w:val="24"/>
          <w:szCs w:val="24"/>
        </w:rPr>
        <w:t xml:space="preserve"> год</w:t>
      </w:r>
    </w:p>
    <w:p w:rsidR="00AC53F8" w:rsidRPr="009F3193" w:rsidRDefault="00AC53F8" w:rsidP="002A2EAC">
      <w:pPr>
        <w:pStyle w:val="ConsPlusTitle"/>
        <w:widowControl/>
        <w:jc w:val="center"/>
        <w:outlineLvl w:val="0"/>
        <w:rPr>
          <w:sz w:val="24"/>
          <w:szCs w:val="24"/>
        </w:rPr>
      </w:pPr>
    </w:p>
    <w:p w:rsidR="002A2EAC" w:rsidRPr="009F3193" w:rsidRDefault="002A2EAC" w:rsidP="00AC53F8">
      <w:pPr>
        <w:autoSpaceDE w:val="0"/>
        <w:autoSpaceDN w:val="0"/>
        <w:adjustRightInd w:val="0"/>
        <w:ind w:firstLine="720"/>
        <w:jc w:val="both"/>
        <w:outlineLvl w:val="1"/>
        <w:rPr>
          <w:rFonts w:ascii="Arial" w:hAnsi="Arial" w:cs="Arial"/>
          <w:b/>
        </w:rPr>
      </w:pPr>
      <w:r w:rsidRPr="009F3193">
        <w:rPr>
          <w:rFonts w:ascii="Arial" w:hAnsi="Arial" w:cs="Arial"/>
          <w:b/>
        </w:rPr>
        <w:t>1. Порядок определения дифференцированных подушевых нормативов финансирования страховых медицинских организаций в рамках территориальной программы обязательного медицинского страхования.</w:t>
      </w:r>
    </w:p>
    <w:p w:rsidR="002A2EAC" w:rsidRPr="009F3193" w:rsidRDefault="002A2EAC" w:rsidP="00AC53F8">
      <w:pPr>
        <w:autoSpaceDE w:val="0"/>
        <w:autoSpaceDN w:val="0"/>
        <w:adjustRightInd w:val="0"/>
        <w:ind w:firstLine="720"/>
        <w:jc w:val="both"/>
        <w:outlineLvl w:val="1"/>
        <w:rPr>
          <w:rFonts w:ascii="Arial" w:hAnsi="Arial" w:cs="Arial"/>
        </w:rPr>
      </w:pPr>
      <w:r w:rsidRPr="009F3193">
        <w:rPr>
          <w:rFonts w:ascii="Arial" w:hAnsi="Arial" w:cs="Arial"/>
        </w:rPr>
        <w:t>Дифференцированные подушевые нормативы финансирования страховых медицинских организаций предназначены для определения размера финансовых средств для финансирования страховых медицинских организаций, в расчете на одно застрахованное лицо, с учетом различия в затратах на оказание медицинской помощи отдельным группам застрахованных лиц в зависимости от пола, возраста.</w:t>
      </w:r>
    </w:p>
    <w:p w:rsidR="002A2EAC" w:rsidRPr="009F3193" w:rsidRDefault="002A2EAC" w:rsidP="00AC53F8">
      <w:pPr>
        <w:autoSpaceDE w:val="0"/>
        <w:autoSpaceDN w:val="0"/>
        <w:adjustRightInd w:val="0"/>
        <w:ind w:firstLine="720"/>
        <w:jc w:val="both"/>
        <w:outlineLvl w:val="1"/>
        <w:rPr>
          <w:rFonts w:ascii="Arial" w:hAnsi="Arial" w:cs="Arial"/>
        </w:rPr>
      </w:pPr>
      <w:r w:rsidRPr="009F3193">
        <w:rPr>
          <w:rFonts w:ascii="Arial" w:hAnsi="Arial" w:cs="Arial"/>
        </w:rPr>
        <w:t>Расчет объемов финансирования страховых медицинских организаций по дифференцированным подушевым нормативам осуществляется Территориальным фондом обязательного медицинского страхования Курганской области (далее по тексту - ТФ ОМС Курганской области) ежемесячно и утверждается директором ТФ ОМС Курганской области.</w:t>
      </w:r>
    </w:p>
    <w:p w:rsidR="002A2EAC" w:rsidRPr="009F3193" w:rsidRDefault="002A2EAC" w:rsidP="00AC53F8">
      <w:pPr>
        <w:pStyle w:val="ConsPlusNonformat"/>
        <w:widowControl/>
        <w:ind w:firstLine="720"/>
        <w:jc w:val="both"/>
        <w:rPr>
          <w:rFonts w:ascii="Arial" w:hAnsi="Arial" w:cs="Arial"/>
          <w:sz w:val="24"/>
          <w:szCs w:val="24"/>
        </w:rPr>
      </w:pPr>
      <w:r w:rsidRPr="009F3193">
        <w:rPr>
          <w:rFonts w:ascii="Arial" w:hAnsi="Arial" w:cs="Arial"/>
          <w:color w:val="FF0000"/>
          <w:sz w:val="24"/>
          <w:szCs w:val="24"/>
        </w:rPr>
        <w:t xml:space="preserve">  </w:t>
      </w:r>
      <w:r w:rsidRPr="009F3193">
        <w:rPr>
          <w:rFonts w:ascii="Arial" w:hAnsi="Arial" w:cs="Arial"/>
          <w:sz w:val="24"/>
          <w:szCs w:val="24"/>
        </w:rPr>
        <w:t>При расчете дифференцированного подушевого норматива используется распределение численности на половозрастные подгруппы с учетом дифференциации в оказании медицинской помощи.</w:t>
      </w:r>
    </w:p>
    <w:p w:rsidR="002A2EAC" w:rsidRPr="009F3193" w:rsidRDefault="002A2EAC" w:rsidP="00AC53F8">
      <w:pPr>
        <w:autoSpaceDE w:val="0"/>
        <w:autoSpaceDN w:val="0"/>
        <w:adjustRightInd w:val="0"/>
        <w:ind w:firstLine="720"/>
        <w:jc w:val="both"/>
        <w:outlineLvl w:val="1"/>
        <w:rPr>
          <w:rFonts w:ascii="Arial" w:hAnsi="Arial" w:cs="Arial"/>
        </w:rPr>
      </w:pPr>
      <w:r w:rsidRPr="009F3193">
        <w:rPr>
          <w:rFonts w:ascii="Arial" w:hAnsi="Arial" w:cs="Arial"/>
        </w:rPr>
        <w:t xml:space="preserve"> Дифференцированные подушевые нормативы рассчитываются в следующей последовательности:</w:t>
      </w:r>
    </w:p>
    <w:p w:rsidR="002A2EAC" w:rsidRPr="009F3193" w:rsidRDefault="002A2EAC" w:rsidP="00AC53F8">
      <w:pPr>
        <w:autoSpaceDE w:val="0"/>
        <w:autoSpaceDN w:val="0"/>
        <w:adjustRightInd w:val="0"/>
        <w:ind w:firstLine="720"/>
        <w:jc w:val="both"/>
        <w:outlineLvl w:val="1"/>
        <w:rPr>
          <w:rFonts w:ascii="Arial" w:hAnsi="Arial" w:cs="Arial"/>
        </w:rPr>
      </w:pPr>
      <w:r w:rsidRPr="009F3193">
        <w:rPr>
          <w:rFonts w:ascii="Arial" w:hAnsi="Arial" w:cs="Arial"/>
        </w:rPr>
        <w:t>1) рассчитываются коэффициенты дифференциации (</w:t>
      </w:r>
      <w:proofErr w:type="spellStart"/>
      <w:r w:rsidRPr="009F3193">
        <w:rPr>
          <w:rFonts w:ascii="Arial" w:hAnsi="Arial" w:cs="Arial"/>
        </w:rPr>
        <w:t>КДi</w:t>
      </w:r>
      <w:proofErr w:type="spellEnd"/>
      <w:r w:rsidRPr="009F3193">
        <w:rPr>
          <w:rFonts w:ascii="Arial" w:hAnsi="Arial" w:cs="Arial"/>
        </w:rPr>
        <w:t>) для каждой половозрастной группы застрахованных лиц на основании данных о затратах на оплату медицинской помощи, оказанной застрахованным лицам за определенный расчетный период (далее - расчетный период</w:t>
      </w:r>
      <w:r w:rsidR="00E5244F">
        <w:rPr>
          <w:rFonts w:ascii="Arial" w:hAnsi="Arial" w:cs="Arial"/>
        </w:rPr>
        <w:t>), но не реже одного раза в год</w:t>
      </w:r>
      <w:r w:rsidRPr="009F3193">
        <w:rPr>
          <w:rFonts w:ascii="Arial" w:hAnsi="Arial" w:cs="Arial"/>
        </w:rPr>
        <w:t xml:space="preserve"> и о численности застрахованных лиц за данный период. Для расчета коэффициентов дифференциации:</w:t>
      </w:r>
    </w:p>
    <w:p w:rsidR="002A2EAC" w:rsidRPr="009F3193" w:rsidRDefault="0086494B" w:rsidP="0086494B">
      <w:pPr>
        <w:tabs>
          <w:tab w:val="left" w:pos="720"/>
        </w:tabs>
        <w:autoSpaceDE w:val="0"/>
        <w:autoSpaceDN w:val="0"/>
        <w:adjustRightInd w:val="0"/>
        <w:ind w:firstLine="540"/>
        <w:jc w:val="both"/>
        <w:outlineLvl w:val="1"/>
        <w:rPr>
          <w:rFonts w:ascii="Arial" w:hAnsi="Arial" w:cs="Arial"/>
        </w:rPr>
      </w:pPr>
      <w:r>
        <w:rPr>
          <w:rFonts w:ascii="Arial" w:hAnsi="Arial" w:cs="Arial"/>
        </w:rPr>
        <w:t xml:space="preserve"> </w:t>
      </w:r>
      <w:r w:rsidR="002A2EAC" w:rsidRPr="009F3193">
        <w:rPr>
          <w:rFonts w:ascii="Arial" w:hAnsi="Arial" w:cs="Arial"/>
        </w:rPr>
        <w:t xml:space="preserve"> - все лица, застрахованные на территории Курганской области в расчетном периоде, распределяются на половозрастные группы. К расчету коэффициентов дифференциации принимается численность застрахованных лиц на территории Курганской области, определяемая на основании сведений регионального сегмента единого регистра застрахованных лиц ТФ ОМС Курганской области на первое число первого месяца расчетного периода;</w:t>
      </w:r>
    </w:p>
    <w:p w:rsidR="002A2EAC" w:rsidRPr="009F3193" w:rsidRDefault="0086494B" w:rsidP="0086494B">
      <w:pPr>
        <w:tabs>
          <w:tab w:val="left" w:pos="720"/>
        </w:tabs>
        <w:autoSpaceDE w:val="0"/>
        <w:autoSpaceDN w:val="0"/>
        <w:adjustRightInd w:val="0"/>
        <w:ind w:firstLine="540"/>
        <w:jc w:val="both"/>
        <w:outlineLvl w:val="1"/>
        <w:rPr>
          <w:rFonts w:ascii="Arial" w:hAnsi="Arial" w:cs="Arial"/>
        </w:rPr>
      </w:pPr>
      <w:r>
        <w:rPr>
          <w:rFonts w:ascii="Arial" w:hAnsi="Arial" w:cs="Arial"/>
        </w:rPr>
        <w:t xml:space="preserve">  </w:t>
      </w:r>
      <w:r w:rsidR="002A2EAC" w:rsidRPr="009F3193">
        <w:rPr>
          <w:rFonts w:ascii="Arial" w:hAnsi="Arial" w:cs="Arial"/>
        </w:rPr>
        <w:t xml:space="preserve"> - определяются затраты на оплату медицинской помощи, оказанной застрахованным лицам на основании </w:t>
      </w:r>
      <w:hyperlink r:id="rId8" w:history="1">
        <w:r w:rsidR="002A2EAC" w:rsidRPr="009F3193">
          <w:rPr>
            <w:rFonts w:ascii="Arial" w:hAnsi="Arial" w:cs="Arial"/>
          </w:rPr>
          <w:t>реестров</w:t>
        </w:r>
      </w:hyperlink>
      <w:r w:rsidR="002A2EAC" w:rsidRPr="009F3193">
        <w:rPr>
          <w:rFonts w:ascii="Arial" w:hAnsi="Arial" w:cs="Arial"/>
        </w:rPr>
        <w:t xml:space="preserve"> счетов (с учетом видов и условий оказания медицинской помощи) за расчетный период в разрезе половозрастной структуры застрахованных лиц на территории Курганской области;</w:t>
      </w:r>
    </w:p>
    <w:p w:rsidR="002A2EAC" w:rsidRPr="009F3193" w:rsidRDefault="0086494B" w:rsidP="0086494B">
      <w:pPr>
        <w:tabs>
          <w:tab w:val="left" w:pos="720"/>
        </w:tabs>
        <w:autoSpaceDE w:val="0"/>
        <w:autoSpaceDN w:val="0"/>
        <w:adjustRightInd w:val="0"/>
        <w:ind w:firstLine="540"/>
        <w:jc w:val="both"/>
        <w:outlineLvl w:val="1"/>
        <w:rPr>
          <w:rFonts w:ascii="Arial" w:hAnsi="Arial" w:cs="Arial"/>
        </w:rPr>
      </w:pPr>
      <w:r>
        <w:rPr>
          <w:rFonts w:ascii="Arial" w:hAnsi="Arial" w:cs="Arial"/>
        </w:rPr>
        <w:t xml:space="preserve">  </w:t>
      </w:r>
      <w:r w:rsidR="002A2EAC" w:rsidRPr="009F3193">
        <w:rPr>
          <w:rFonts w:ascii="Arial" w:hAnsi="Arial" w:cs="Arial"/>
        </w:rPr>
        <w:t xml:space="preserve"> - определяется норматив затрат на одно застрахованное лицо (Р) на территории Курганской области (без учета возраста и пола) по формуле:</w:t>
      </w:r>
    </w:p>
    <w:p w:rsidR="002A2EAC" w:rsidRPr="009F3193" w:rsidRDefault="002A2EAC" w:rsidP="002A2EAC">
      <w:pPr>
        <w:pStyle w:val="ConsPlusNonformat"/>
        <w:widowControl/>
        <w:rPr>
          <w:rFonts w:ascii="Arial" w:hAnsi="Arial" w:cs="Arial"/>
          <w:sz w:val="24"/>
          <w:szCs w:val="24"/>
        </w:rPr>
      </w:pPr>
      <w:r w:rsidRPr="009F3193">
        <w:rPr>
          <w:rFonts w:ascii="Arial" w:hAnsi="Arial" w:cs="Arial"/>
          <w:sz w:val="24"/>
          <w:szCs w:val="24"/>
        </w:rPr>
        <w:t xml:space="preserve">                             </w:t>
      </w:r>
      <w:proofErr w:type="gramStart"/>
      <w:r w:rsidRPr="009F3193">
        <w:rPr>
          <w:rFonts w:ascii="Arial" w:hAnsi="Arial" w:cs="Arial"/>
          <w:sz w:val="24"/>
          <w:szCs w:val="24"/>
        </w:rPr>
        <w:t>Р  =</w:t>
      </w:r>
      <w:proofErr w:type="gramEnd"/>
      <w:r w:rsidRPr="009F3193">
        <w:rPr>
          <w:rFonts w:ascii="Arial" w:hAnsi="Arial" w:cs="Arial"/>
          <w:sz w:val="24"/>
          <w:szCs w:val="24"/>
        </w:rPr>
        <w:t xml:space="preserve"> З  / М / Ч , где:</w:t>
      </w:r>
    </w:p>
    <w:p w:rsidR="002A2EAC" w:rsidRPr="009F3193" w:rsidRDefault="002A2EAC" w:rsidP="00AC53F8">
      <w:pPr>
        <w:pStyle w:val="ConsPlusNonformat"/>
        <w:widowControl/>
        <w:ind w:firstLine="720"/>
        <w:jc w:val="both"/>
        <w:rPr>
          <w:rFonts w:ascii="Arial" w:hAnsi="Arial" w:cs="Arial"/>
          <w:sz w:val="24"/>
          <w:szCs w:val="24"/>
        </w:rPr>
      </w:pPr>
      <w:proofErr w:type="gramStart"/>
      <w:r w:rsidRPr="009F3193">
        <w:rPr>
          <w:rFonts w:ascii="Arial" w:hAnsi="Arial" w:cs="Arial"/>
          <w:sz w:val="24"/>
          <w:szCs w:val="24"/>
        </w:rPr>
        <w:lastRenderedPageBreak/>
        <w:t>З  -</w:t>
      </w:r>
      <w:proofErr w:type="gramEnd"/>
      <w:r w:rsidRPr="009F3193">
        <w:rPr>
          <w:rFonts w:ascii="Arial" w:hAnsi="Arial" w:cs="Arial"/>
          <w:sz w:val="24"/>
          <w:szCs w:val="24"/>
        </w:rPr>
        <w:t xml:space="preserve"> затраты на оплату медицинской помощи всем  застрахованным   лицам за расчетный период;</w:t>
      </w:r>
    </w:p>
    <w:p w:rsidR="002A2EAC" w:rsidRPr="009F3193" w:rsidRDefault="002A2EAC" w:rsidP="00AC53F8">
      <w:pPr>
        <w:pStyle w:val="ConsPlusNonformat"/>
        <w:widowControl/>
        <w:ind w:firstLine="720"/>
        <w:jc w:val="both"/>
        <w:rPr>
          <w:rFonts w:ascii="Arial" w:hAnsi="Arial" w:cs="Arial"/>
          <w:sz w:val="24"/>
          <w:szCs w:val="24"/>
        </w:rPr>
      </w:pPr>
      <w:r w:rsidRPr="009F3193">
        <w:rPr>
          <w:rFonts w:ascii="Arial" w:hAnsi="Arial" w:cs="Arial"/>
          <w:sz w:val="24"/>
          <w:szCs w:val="24"/>
        </w:rPr>
        <w:t>М - количество месяцев в расчетном периоде;</w:t>
      </w:r>
    </w:p>
    <w:p w:rsidR="002A2EAC" w:rsidRPr="009F3193" w:rsidRDefault="002A2EAC" w:rsidP="00AC53F8">
      <w:pPr>
        <w:pStyle w:val="ConsPlusNonformat"/>
        <w:widowControl/>
        <w:ind w:firstLine="720"/>
        <w:jc w:val="both"/>
        <w:rPr>
          <w:rFonts w:ascii="Arial" w:hAnsi="Arial" w:cs="Arial"/>
          <w:sz w:val="24"/>
          <w:szCs w:val="24"/>
        </w:rPr>
      </w:pPr>
      <w:r w:rsidRPr="009F3193">
        <w:rPr>
          <w:rFonts w:ascii="Arial" w:hAnsi="Arial" w:cs="Arial"/>
          <w:sz w:val="24"/>
          <w:szCs w:val="24"/>
        </w:rPr>
        <w:t>Ч - численность застрахованных лиц на территории Курганской области;</w:t>
      </w:r>
    </w:p>
    <w:p w:rsidR="002A2EAC" w:rsidRPr="009F3193" w:rsidRDefault="002A2EAC" w:rsidP="00AC53F8">
      <w:pPr>
        <w:autoSpaceDE w:val="0"/>
        <w:autoSpaceDN w:val="0"/>
        <w:adjustRightInd w:val="0"/>
        <w:ind w:firstLine="720"/>
        <w:jc w:val="both"/>
        <w:outlineLvl w:val="1"/>
        <w:rPr>
          <w:rFonts w:ascii="Arial" w:hAnsi="Arial" w:cs="Arial"/>
        </w:rPr>
      </w:pPr>
      <w:r w:rsidRPr="009F3193">
        <w:t xml:space="preserve">- </w:t>
      </w:r>
      <w:r w:rsidRPr="009F3193">
        <w:rPr>
          <w:rFonts w:ascii="Arial" w:hAnsi="Arial" w:cs="Arial"/>
        </w:rPr>
        <w:t>определяется норматив затрат на одно застрахованное лицо (Р</w:t>
      </w:r>
      <w:proofErr w:type="spellStart"/>
      <w:r w:rsidRPr="009F3193">
        <w:rPr>
          <w:rFonts w:ascii="Arial" w:hAnsi="Arial" w:cs="Arial"/>
          <w:lang w:val="en-US"/>
        </w:rPr>
        <w:t>i</w:t>
      </w:r>
      <w:proofErr w:type="spellEnd"/>
      <w:r w:rsidRPr="009F3193">
        <w:rPr>
          <w:rFonts w:ascii="Arial" w:hAnsi="Arial" w:cs="Arial"/>
        </w:rPr>
        <w:t xml:space="preserve">) на территории Курганской области (с учетом возраста и пола) по формуле:                    </w:t>
      </w:r>
    </w:p>
    <w:p w:rsidR="002A2EAC" w:rsidRPr="009F3193" w:rsidRDefault="002A2EAC" w:rsidP="002A2EAC">
      <w:pPr>
        <w:pStyle w:val="ConsPlusNonformat"/>
        <w:widowControl/>
        <w:rPr>
          <w:rFonts w:ascii="Arial" w:hAnsi="Arial" w:cs="Arial"/>
          <w:sz w:val="24"/>
          <w:szCs w:val="24"/>
        </w:rPr>
      </w:pPr>
      <w:r w:rsidRPr="009F3193">
        <w:rPr>
          <w:rFonts w:ascii="Arial" w:hAnsi="Arial" w:cs="Arial"/>
          <w:sz w:val="24"/>
          <w:szCs w:val="24"/>
        </w:rPr>
        <w:t xml:space="preserve">                           Р</w:t>
      </w:r>
      <w:proofErr w:type="spellStart"/>
      <w:proofErr w:type="gramStart"/>
      <w:r w:rsidRPr="009F3193">
        <w:rPr>
          <w:rFonts w:ascii="Arial" w:hAnsi="Arial" w:cs="Arial"/>
          <w:sz w:val="24"/>
          <w:szCs w:val="24"/>
          <w:lang w:val="en-US"/>
        </w:rPr>
        <w:t>i</w:t>
      </w:r>
      <w:proofErr w:type="spellEnd"/>
      <w:r w:rsidRPr="009F3193">
        <w:rPr>
          <w:rFonts w:ascii="Arial" w:hAnsi="Arial" w:cs="Arial"/>
          <w:sz w:val="24"/>
          <w:szCs w:val="24"/>
        </w:rPr>
        <w:t xml:space="preserve">  =</w:t>
      </w:r>
      <w:proofErr w:type="gramEnd"/>
      <w:r w:rsidRPr="009F3193">
        <w:rPr>
          <w:rFonts w:ascii="Arial" w:hAnsi="Arial" w:cs="Arial"/>
          <w:sz w:val="24"/>
          <w:szCs w:val="24"/>
        </w:rPr>
        <w:t xml:space="preserve"> З</w:t>
      </w:r>
      <w:proofErr w:type="spellStart"/>
      <w:r w:rsidRPr="009F3193">
        <w:rPr>
          <w:rFonts w:ascii="Arial" w:hAnsi="Arial" w:cs="Arial"/>
          <w:sz w:val="24"/>
          <w:szCs w:val="24"/>
          <w:lang w:val="en-US"/>
        </w:rPr>
        <w:t>i</w:t>
      </w:r>
      <w:proofErr w:type="spellEnd"/>
      <w:r w:rsidRPr="009F3193">
        <w:rPr>
          <w:rFonts w:ascii="Arial" w:hAnsi="Arial" w:cs="Arial"/>
          <w:sz w:val="24"/>
          <w:szCs w:val="24"/>
        </w:rPr>
        <w:t xml:space="preserve">  / М / Ч</w:t>
      </w:r>
      <w:proofErr w:type="spellStart"/>
      <w:r w:rsidRPr="009F3193">
        <w:rPr>
          <w:rFonts w:ascii="Arial" w:hAnsi="Arial" w:cs="Arial"/>
          <w:sz w:val="24"/>
          <w:szCs w:val="24"/>
          <w:lang w:val="en-US"/>
        </w:rPr>
        <w:t>i</w:t>
      </w:r>
      <w:proofErr w:type="spellEnd"/>
      <w:r w:rsidRPr="009F3193">
        <w:rPr>
          <w:rFonts w:ascii="Arial" w:hAnsi="Arial" w:cs="Arial"/>
          <w:sz w:val="24"/>
          <w:szCs w:val="24"/>
        </w:rPr>
        <w:t xml:space="preserve"> , где:</w:t>
      </w:r>
    </w:p>
    <w:p w:rsidR="002A2EAC" w:rsidRPr="009F3193" w:rsidRDefault="002A2EAC" w:rsidP="00AC53F8">
      <w:pPr>
        <w:pStyle w:val="ConsPlusNonformat"/>
        <w:widowControl/>
        <w:ind w:firstLine="720"/>
        <w:jc w:val="both"/>
        <w:rPr>
          <w:rFonts w:ascii="Arial" w:hAnsi="Arial" w:cs="Arial"/>
          <w:sz w:val="24"/>
          <w:szCs w:val="24"/>
        </w:rPr>
      </w:pPr>
      <w:r w:rsidRPr="009F3193">
        <w:rPr>
          <w:rFonts w:ascii="Arial" w:hAnsi="Arial" w:cs="Arial"/>
          <w:sz w:val="24"/>
          <w:szCs w:val="24"/>
        </w:rPr>
        <w:t>З</w:t>
      </w:r>
      <w:proofErr w:type="spellStart"/>
      <w:r w:rsidRPr="009F3193">
        <w:rPr>
          <w:rFonts w:ascii="Arial" w:hAnsi="Arial" w:cs="Arial"/>
          <w:sz w:val="24"/>
          <w:szCs w:val="24"/>
          <w:lang w:val="en-US"/>
        </w:rPr>
        <w:t>i</w:t>
      </w:r>
      <w:proofErr w:type="spellEnd"/>
      <w:r w:rsidRPr="009F3193">
        <w:rPr>
          <w:rFonts w:ascii="Arial" w:hAnsi="Arial" w:cs="Arial"/>
          <w:sz w:val="24"/>
          <w:szCs w:val="24"/>
        </w:rPr>
        <w:t xml:space="preserve"> - затраты на оплату медицинской помощи всем застрахованным   лицам, попадающим в i-</w:t>
      </w:r>
      <w:proofErr w:type="spellStart"/>
      <w:r w:rsidRPr="009F3193">
        <w:rPr>
          <w:rFonts w:ascii="Arial" w:hAnsi="Arial" w:cs="Arial"/>
          <w:sz w:val="24"/>
          <w:szCs w:val="24"/>
        </w:rPr>
        <w:t>тый</w:t>
      </w:r>
      <w:proofErr w:type="spellEnd"/>
      <w:r w:rsidRPr="009F3193">
        <w:rPr>
          <w:rFonts w:ascii="Arial" w:hAnsi="Arial" w:cs="Arial"/>
          <w:sz w:val="24"/>
          <w:szCs w:val="24"/>
        </w:rPr>
        <w:t xml:space="preserve"> половозрастной интервал за расчетный период;</w:t>
      </w:r>
    </w:p>
    <w:p w:rsidR="002A2EAC" w:rsidRPr="009F3193" w:rsidRDefault="002A2EAC" w:rsidP="00AC53F8">
      <w:pPr>
        <w:pStyle w:val="ConsPlusNonformat"/>
        <w:widowControl/>
        <w:ind w:firstLine="720"/>
        <w:jc w:val="both"/>
        <w:rPr>
          <w:rFonts w:ascii="Arial" w:hAnsi="Arial" w:cs="Arial"/>
          <w:sz w:val="24"/>
          <w:szCs w:val="24"/>
        </w:rPr>
      </w:pPr>
      <w:r w:rsidRPr="009F3193">
        <w:rPr>
          <w:rFonts w:ascii="Arial" w:hAnsi="Arial" w:cs="Arial"/>
          <w:sz w:val="24"/>
          <w:szCs w:val="24"/>
        </w:rPr>
        <w:t>М - количество месяцев в расчетном периоде;</w:t>
      </w:r>
    </w:p>
    <w:p w:rsidR="002A2EAC" w:rsidRPr="009F3193" w:rsidRDefault="002A2EAC" w:rsidP="00AC53F8">
      <w:pPr>
        <w:pStyle w:val="ConsPlusNonformat"/>
        <w:widowControl/>
        <w:ind w:firstLine="720"/>
        <w:jc w:val="both"/>
        <w:rPr>
          <w:rFonts w:ascii="Arial" w:hAnsi="Arial" w:cs="Arial"/>
          <w:sz w:val="24"/>
          <w:szCs w:val="24"/>
        </w:rPr>
      </w:pPr>
      <w:r w:rsidRPr="009F3193">
        <w:rPr>
          <w:rFonts w:ascii="Arial" w:hAnsi="Arial" w:cs="Arial"/>
          <w:sz w:val="24"/>
          <w:szCs w:val="24"/>
        </w:rPr>
        <w:t>Ч</w:t>
      </w:r>
      <w:proofErr w:type="spellStart"/>
      <w:r w:rsidRPr="009F3193">
        <w:rPr>
          <w:rFonts w:ascii="Arial" w:hAnsi="Arial" w:cs="Arial"/>
          <w:sz w:val="24"/>
          <w:szCs w:val="24"/>
          <w:lang w:val="en-US"/>
        </w:rPr>
        <w:t>i</w:t>
      </w:r>
      <w:proofErr w:type="spellEnd"/>
      <w:r w:rsidRPr="009F3193">
        <w:rPr>
          <w:rFonts w:ascii="Arial" w:hAnsi="Arial" w:cs="Arial"/>
          <w:sz w:val="24"/>
          <w:szCs w:val="24"/>
        </w:rPr>
        <w:t xml:space="preserve"> - численность застрахованных лиц на территории Курганской области, попадающего в i-</w:t>
      </w:r>
      <w:proofErr w:type="spellStart"/>
      <w:r w:rsidRPr="009F3193">
        <w:rPr>
          <w:rFonts w:ascii="Arial" w:hAnsi="Arial" w:cs="Arial"/>
          <w:sz w:val="24"/>
          <w:szCs w:val="24"/>
        </w:rPr>
        <w:t>тый</w:t>
      </w:r>
      <w:proofErr w:type="spellEnd"/>
      <w:r w:rsidRPr="009F3193">
        <w:rPr>
          <w:rFonts w:ascii="Arial" w:hAnsi="Arial" w:cs="Arial"/>
          <w:sz w:val="24"/>
          <w:szCs w:val="24"/>
        </w:rPr>
        <w:t xml:space="preserve"> половозрастной интервал;</w:t>
      </w:r>
    </w:p>
    <w:p w:rsidR="002A2EAC" w:rsidRPr="009F3193" w:rsidRDefault="002A2EAC" w:rsidP="00AC53F8">
      <w:pPr>
        <w:pStyle w:val="ConsPlusNonformat"/>
        <w:widowControl/>
        <w:ind w:firstLine="720"/>
        <w:jc w:val="both"/>
        <w:rPr>
          <w:rFonts w:ascii="Arial" w:hAnsi="Arial" w:cs="Arial"/>
          <w:sz w:val="24"/>
          <w:szCs w:val="24"/>
        </w:rPr>
      </w:pPr>
      <w:r w:rsidRPr="009F3193">
        <w:rPr>
          <w:rFonts w:ascii="Arial" w:hAnsi="Arial" w:cs="Arial"/>
          <w:sz w:val="24"/>
          <w:szCs w:val="24"/>
        </w:rPr>
        <w:t xml:space="preserve">- рассчитываются коэффициенты дифференциации </w:t>
      </w:r>
      <w:proofErr w:type="spellStart"/>
      <w:r w:rsidRPr="009F3193">
        <w:rPr>
          <w:rFonts w:ascii="Arial" w:hAnsi="Arial" w:cs="Arial"/>
          <w:sz w:val="24"/>
          <w:szCs w:val="24"/>
        </w:rPr>
        <w:t>КДi</w:t>
      </w:r>
      <w:proofErr w:type="spellEnd"/>
      <w:r w:rsidRPr="009F3193">
        <w:rPr>
          <w:rFonts w:ascii="Arial" w:hAnsi="Arial" w:cs="Arial"/>
          <w:sz w:val="24"/>
          <w:szCs w:val="24"/>
        </w:rPr>
        <w:t xml:space="preserve"> </w:t>
      </w:r>
      <w:r w:rsidRPr="00C8787C">
        <w:rPr>
          <w:rFonts w:ascii="Arial" w:hAnsi="Arial" w:cs="Arial"/>
          <w:sz w:val="24"/>
          <w:szCs w:val="24"/>
        </w:rPr>
        <w:t>(Таблица №1)</w:t>
      </w:r>
      <w:r w:rsidRPr="009F3193">
        <w:rPr>
          <w:rFonts w:ascii="Arial" w:hAnsi="Arial" w:cs="Arial"/>
          <w:sz w:val="24"/>
          <w:szCs w:val="24"/>
        </w:rPr>
        <w:t xml:space="preserve"> для каждой половозрастной группы по формуле:</w:t>
      </w:r>
    </w:p>
    <w:p w:rsidR="002A2EAC" w:rsidRPr="009F3193" w:rsidRDefault="002A2EAC" w:rsidP="002A2EAC">
      <w:pPr>
        <w:pStyle w:val="ConsPlusNonformat"/>
        <w:widowControl/>
        <w:rPr>
          <w:rFonts w:ascii="Arial" w:hAnsi="Arial" w:cs="Arial"/>
          <w:sz w:val="24"/>
          <w:szCs w:val="24"/>
        </w:rPr>
      </w:pPr>
      <w:r w:rsidRPr="009F3193">
        <w:rPr>
          <w:rFonts w:ascii="Arial" w:hAnsi="Arial" w:cs="Arial"/>
          <w:sz w:val="24"/>
          <w:szCs w:val="24"/>
        </w:rPr>
        <w:t xml:space="preserve">                              КД </w:t>
      </w:r>
      <w:proofErr w:type="spellStart"/>
      <w:r w:rsidRPr="009F3193">
        <w:rPr>
          <w:rFonts w:ascii="Arial" w:hAnsi="Arial" w:cs="Arial"/>
          <w:sz w:val="24"/>
          <w:szCs w:val="24"/>
          <w:lang w:val="en-US"/>
        </w:rPr>
        <w:t>i</w:t>
      </w:r>
      <w:proofErr w:type="spellEnd"/>
      <w:r w:rsidRPr="009F3193">
        <w:rPr>
          <w:rFonts w:ascii="Arial" w:hAnsi="Arial" w:cs="Arial"/>
          <w:sz w:val="24"/>
          <w:szCs w:val="24"/>
        </w:rPr>
        <w:t xml:space="preserve"> = Р </w:t>
      </w:r>
      <w:proofErr w:type="spellStart"/>
      <w:r w:rsidRPr="009F3193">
        <w:rPr>
          <w:rFonts w:ascii="Arial" w:hAnsi="Arial" w:cs="Arial"/>
          <w:sz w:val="24"/>
          <w:szCs w:val="24"/>
          <w:lang w:val="en-US"/>
        </w:rPr>
        <w:t>i</w:t>
      </w:r>
      <w:proofErr w:type="spellEnd"/>
      <w:r w:rsidRPr="009F3193">
        <w:rPr>
          <w:rFonts w:ascii="Arial" w:hAnsi="Arial" w:cs="Arial"/>
          <w:sz w:val="24"/>
          <w:szCs w:val="24"/>
        </w:rPr>
        <w:t xml:space="preserve"> / Р;</w:t>
      </w:r>
    </w:p>
    <w:p w:rsidR="002A2EAC" w:rsidRPr="009F3193" w:rsidRDefault="002A2EAC" w:rsidP="00AC53F8">
      <w:pPr>
        <w:autoSpaceDE w:val="0"/>
        <w:autoSpaceDN w:val="0"/>
        <w:adjustRightInd w:val="0"/>
        <w:ind w:firstLine="720"/>
        <w:jc w:val="both"/>
        <w:outlineLvl w:val="1"/>
        <w:rPr>
          <w:rFonts w:ascii="Arial" w:hAnsi="Arial" w:cs="Arial"/>
        </w:rPr>
      </w:pPr>
      <w:r w:rsidRPr="009F3193">
        <w:rPr>
          <w:rFonts w:ascii="Arial" w:hAnsi="Arial" w:cs="Arial"/>
        </w:rPr>
        <w:t xml:space="preserve"> 2) рассчитывается среднедушевой норматив финансирования страховых медицинских организаций (С) по формуле:</w:t>
      </w:r>
    </w:p>
    <w:p w:rsidR="002A2EAC" w:rsidRPr="009F3193" w:rsidRDefault="002A2EAC" w:rsidP="002A2EAC">
      <w:pPr>
        <w:autoSpaceDE w:val="0"/>
        <w:autoSpaceDN w:val="0"/>
        <w:adjustRightInd w:val="0"/>
        <w:ind w:firstLine="540"/>
        <w:jc w:val="both"/>
        <w:outlineLvl w:val="1"/>
        <w:rPr>
          <w:rFonts w:ascii="Arial" w:hAnsi="Arial" w:cs="Arial"/>
        </w:rPr>
      </w:pPr>
    </w:p>
    <w:p w:rsidR="002A2EAC" w:rsidRPr="009F3193" w:rsidRDefault="002A2EAC" w:rsidP="002A2EAC">
      <w:pPr>
        <w:autoSpaceDE w:val="0"/>
        <w:autoSpaceDN w:val="0"/>
        <w:adjustRightInd w:val="0"/>
        <w:jc w:val="center"/>
        <w:outlineLvl w:val="1"/>
        <w:rPr>
          <w:rFonts w:ascii="Arial" w:hAnsi="Arial" w:cs="Arial"/>
        </w:rPr>
      </w:pPr>
      <w:r w:rsidRPr="009F3193">
        <w:rPr>
          <w:rFonts w:ascii="Arial" w:hAnsi="Arial" w:cs="Arial"/>
        </w:rPr>
        <w:t xml:space="preserve">С = (П </w:t>
      </w:r>
      <w:r w:rsidR="0069480F">
        <w:rPr>
          <w:rFonts w:ascii="Arial" w:hAnsi="Arial" w:cs="Arial"/>
        </w:rPr>
        <w:t>–</w:t>
      </w:r>
      <w:r w:rsidRPr="009F3193">
        <w:rPr>
          <w:rFonts w:ascii="Arial" w:hAnsi="Arial" w:cs="Arial"/>
        </w:rPr>
        <w:t xml:space="preserve"> Н</w:t>
      </w:r>
      <w:r w:rsidR="0069480F">
        <w:rPr>
          <w:rFonts w:ascii="Arial" w:hAnsi="Arial" w:cs="Arial"/>
        </w:rPr>
        <w:t xml:space="preserve"> -</w:t>
      </w:r>
      <w:proofErr w:type="spellStart"/>
      <w:r w:rsidR="0069480F">
        <w:rPr>
          <w:rFonts w:ascii="Arial" w:hAnsi="Arial" w:cs="Arial"/>
        </w:rPr>
        <w:t>Нэ</w:t>
      </w:r>
      <w:proofErr w:type="spellEnd"/>
      <w:r w:rsidRPr="009F3193">
        <w:rPr>
          <w:rFonts w:ascii="Arial" w:hAnsi="Arial" w:cs="Arial"/>
        </w:rPr>
        <w:t xml:space="preserve"> - У </w:t>
      </w:r>
      <w:r>
        <w:rPr>
          <w:rFonts w:ascii="Arial" w:hAnsi="Arial" w:cs="Arial"/>
        </w:rPr>
        <w:t>–</w:t>
      </w:r>
      <w:r w:rsidRPr="009F3193">
        <w:rPr>
          <w:rFonts w:ascii="Arial" w:hAnsi="Arial" w:cs="Arial"/>
        </w:rPr>
        <w:t xml:space="preserve"> </w:t>
      </w:r>
      <w:proofErr w:type="spellStart"/>
      <w:proofErr w:type="gramStart"/>
      <w:r w:rsidRPr="009F3193">
        <w:rPr>
          <w:rFonts w:ascii="Arial" w:hAnsi="Arial" w:cs="Arial"/>
        </w:rPr>
        <w:t>Р</w:t>
      </w:r>
      <w:r>
        <w:rPr>
          <w:rFonts w:ascii="Arial" w:hAnsi="Arial" w:cs="Arial"/>
        </w:rPr>
        <w:t>вд</w:t>
      </w:r>
      <w:proofErr w:type="spellEnd"/>
      <w:r w:rsidRPr="009F3193">
        <w:rPr>
          <w:rFonts w:ascii="Arial" w:hAnsi="Arial" w:cs="Arial"/>
        </w:rPr>
        <w:t>)/</w:t>
      </w:r>
      <w:proofErr w:type="gramEnd"/>
      <w:r w:rsidRPr="009F3193">
        <w:rPr>
          <w:rFonts w:ascii="Arial" w:hAnsi="Arial" w:cs="Arial"/>
        </w:rPr>
        <w:t xml:space="preserve"> Ч, где</w:t>
      </w:r>
    </w:p>
    <w:p w:rsidR="002A2EAC" w:rsidRPr="009F3193" w:rsidRDefault="002A2EAC" w:rsidP="00AC53F8">
      <w:pPr>
        <w:autoSpaceDE w:val="0"/>
        <w:autoSpaceDN w:val="0"/>
        <w:adjustRightInd w:val="0"/>
        <w:ind w:firstLine="720"/>
        <w:jc w:val="both"/>
        <w:outlineLvl w:val="1"/>
        <w:rPr>
          <w:rFonts w:ascii="Arial" w:hAnsi="Arial" w:cs="Arial"/>
        </w:rPr>
      </w:pPr>
      <w:r w:rsidRPr="009F3193">
        <w:rPr>
          <w:rFonts w:ascii="Arial" w:hAnsi="Arial" w:cs="Arial"/>
        </w:rPr>
        <w:t xml:space="preserve">П </w:t>
      </w:r>
      <w:r w:rsidR="00647BBF">
        <w:rPr>
          <w:rFonts w:ascii="Arial" w:hAnsi="Arial" w:cs="Arial"/>
        </w:rPr>
        <w:t>–</w:t>
      </w:r>
      <w:r w:rsidRPr="009F3193">
        <w:rPr>
          <w:rFonts w:ascii="Arial" w:hAnsi="Arial" w:cs="Arial"/>
        </w:rPr>
        <w:t xml:space="preserve"> </w:t>
      </w:r>
      <w:r w:rsidR="00647BBF">
        <w:rPr>
          <w:rFonts w:ascii="Arial" w:hAnsi="Arial" w:cs="Arial"/>
        </w:rPr>
        <w:t xml:space="preserve">средства, </w:t>
      </w:r>
      <w:r w:rsidRPr="009F3193">
        <w:rPr>
          <w:rFonts w:ascii="Arial" w:hAnsi="Arial" w:cs="Arial"/>
        </w:rPr>
        <w:t>поступившие в отчетном месяце в бюджет ТФ ОМС Курганской области на финансовое обеспечение обязательного медицинского страхования (без учета остатка средств за предыдущие периоды);</w:t>
      </w:r>
    </w:p>
    <w:p w:rsidR="002A2EAC" w:rsidRDefault="002A2EAC" w:rsidP="00AC53F8">
      <w:pPr>
        <w:autoSpaceDE w:val="0"/>
        <w:autoSpaceDN w:val="0"/>
        <w:adjustRightInd w:val="0"/>
        <w:ind w:firstLine="720"/>
        <w:jc w:val="both"/>
        <w:outlineLvl w:val="1"/>
        <w:rPr>
          <w:rFonts w:ascii="Arial" w:hAnsi="Arial" w:cs="Arial"/>
        </w:rPr>
      </w:pPr>
      <w:r w:rsidRPr="009F3193">
        <w:rPr>
          <w:rFonts w:ascii="Arial" w:hAnsi="Arial" w:cs="Arial"/>
        </w:rPr>
        <w:t>Н - размер средств, необходимых для пополнения нормированного страхового запаса ТФ ОМС Курганской области за счет средств, поступивших в расчетном месяце в бюджет ТФ ОМС Курганской области на финансовое обеспечение обязательного медицинского страхования;</w:t>
      </w:r>
    </w:p>
    <w:p w:rsidR="0069480F" w:rsidRPr="009930B3" w:rsidRDefault="0069480F" w:rsidP="00AC53F8">
      <w:pPr>
        <w:autoSpaceDE w:val="0"/>
        <w:autoSpaceDN w:val="0"/>
        <w:adjustRightInd w:val="0"/>
        <w:ind w:firstLine="720"/>
        <w:jc w:val="both"/>
        <w:outlineLvl w:val="1"/>
        <w:rPr>
          <w:rFonts w:ascii="Arial" w:hAnsi="Arial" w:cs="Arial"/>
        </w:rPr>
      </w:pPr>
      <w:proofErr w:type="spellStart"/>
      <w:r w:rsidRPr="009930B3">
        <w:rPr>
          <w:rFonts w:ascii="Arial" w:hAnsi="Arial" w:cs="Arial"/>
        </w:rPr>
        <w:t>Нэ</w:t>
      </w:r>
      <w:proofErr w:type="spellEnd"/>
      <w:r w:rsidRPr="009930B3">
        <w:rPr>
          <w:rFonts w:ascii="Arial" w:hAnsi="Arial" w:cs="Arial"/>
        </w:rPr>
        <w:t xml:space="preserve"> -</w:t>
      </w:r>
      <w:r w:rsidR="009930B3" w:rsidRPr="009930B3">
        <w:rPr>
          <w:rFonts w:ascii="Arial" w:hAnsi="Arial" w:cs="Arial"/>
        </w:rPr>
        <w:t xml:space="preserve"> </w:t>
      </w:r>
      <w:r w:rsidR="009930B3" w:rsidRPr="009F3193">
        <w:rPr>
          <w:rFonts w:ascii="Arial" w:hAnsi="Arial" w:cs="Arial"/>
        </w:rPr>
        <w:t>размер средств</w:t>
      </w:r>
      <w:r w:rsidR="009930B3" w:rsidRPr="009930B3">
        <w:rPr>
          <w:rFonts w:ascii="Arial" w:hAnsi="Arial" w:cs="Arial"/>
        </w:rPr>
        <w:t xml:space="preserve">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w:t>
      </w:r>
      <w:r w:rsidR="009930B3">
        <w:rPr>
          <w:rFonts w:ascii="Arial" w:hAnsi="Arial" w:cs="Arial"/>
        </w:rPr>
        <w:t>;</w:t>
      </w:r>
    </w:p>
    <w:p w:rsidR="002A2EAC" w:rsidRPr="009F3193" w:rsidRDefault="002A2EAC" w:rsidP="00AC53F8">
      <w:pPr>
        <w:autoSpaceDE w:val="0"/>
        <w:autoSpaceDN w:val="0"/>
        <w:adjustRightInd w:val="0"/>
        <w:ind w:firstLine="720"/>
        <w:jc w:val="both"/>
        <w:outlineLvl w:val="1"/>
        <w:rPr>
          <w:rFonts w:ascii="Arial" w:hAnsi="Arial" w:cs="Arial"/>
        </w:rPr>
      </w:pPr>
      <w:r w:rsidRPr="009930B3">
        <w:rPr>
          <w:rFonts w:ascii="Arial" w:hAnsi="Arial" w:cs="Arial"/>
        </w:rPr>
        <w:t>У - размер средств обязательного медицинского страхования</w:t>
      </w:r>
      <w:r w:rsidRPr="009F3193">
        <w:rPr>
          <w:rFonts w:ascii="Arial" w:hAnsi="Arial" w:cs="Arial"/>
        </w:rPr>
        <w:t>, направленных в расчетном месяце на осуществление управленческих функций ТФ ОМС Курганской области, в пределах объема средств, предусмотренных на указанные цели бюджетом и бюджетной сметой ТФ ОМС Курганской области;</w:t>
      </w:r>
    </w:p>
    <w:p w:rsidR="002A2EAC" w:rsidRDefault="002A2EAC" w:rsidP="00AC53F8">
      <w:pPr>
        <w:autoSpaceDE w:val="0"/>
        <w:autoSpaceDN w:val="0"/>
        <w:adjustRightInd w:val="0"/>
        <w:ind w:firstLine="720"/>
        <w:jc w:val="both"/>
        <w:outlineLvl w:val="1"/>
        <w:rPr>
          <w:rFonts w:ascii="Arial" w:hAnsi="Arial" w:cs="Arial"/>
        </w:rPr>
      </w:pPr>
      <w:proofErr w:type="spellStart"/>
      <w:r w:rsidRPr="009F3193">
        <w:rPr>
          <w:rFonts w:ascii="Arial" w:hAnsi="Arial" w:cs="Arial"/>
        </w:rPr>
        <w:t>Р</w:t>
      </w:r>
      <w:r>
        <w:rPr>
          <w:rFonts w:ascii="Arial" w:hAnsi="Arial" w:cs="Arial"/>
        </w:rPr>
        <w:t>вд</w:t>
      </w:r>
      <w:proofErr w:type="spellEnd"/>
      <w:r w:rsidRPr="009F3193">
        <w:rPr>
          <w:rFonts w:ascii="Arial" w:hAnsi="Arial" w:cs="Arial"/>
        </w:rPr>
        <w:t xml:space="preserve"> - размер средств, предназначенных на расходы на ведение дела по обязательному медицинскому страхованию страховых медицинских организаций;</w:t>
      </w:r>
    </w:p>
    <w:p w:rsidR="002A2EAC" w:rsidRPr="009F3193" w:rsidRDefault="002A2EAC" w:rsidP="00AC53F8">
      <w:pPr>
        <w:autoSpaceDE w:val="0"/>
        <w:autoSpaceDN w:val="0"/>
        <w:adjustRightInd w:val="0"/>
        <w:ind w:firstLine="720"/>
        <w:jc w:val="both"/>
        <w:outlineLvl w:val="1"/>
        <w:rPr>
          <w:rFonts w:ascii="Arial" w:hAnsi="Arial" w:cs="Arial"/>
        </w:rPr>
      </w:pPr>
      <w:r w:rsidRPr="009F3193">
        <w:rPr>
          <w:rFonts w:ascii="Arial" w:hAnsi="Arial" w:cs="Arial"/>
        </w:rPr>
        <w:t xml:space="preserve">Ч - среднемесячная численность застрахованных лиц на территории </w:t>
      </w:r>
      <w:r w:rsidR="002218F2">
        <w:rPr>
          <w:rFonts w:ascii="Arial" w:hAnsi="Arial" w:cs="Arial"/>
        </w:rPr>
        <w:t>К</w:t>
      </w:r>
      <w:r w:rsidRPr="009F3193">
        <w:rPr>
          <w:rFonts w:ascii="Arial" w:hAnsi="Arial" w:cs="Arial"/>
        </w:rPr>
        <w:t>урганской области.</w:t>
      </w:r>
    </w:p>
    <w:p w:rsidR="002A2EAC" w:rsidRPr="009F3193" w:rsidRDefault="002A2EAC" w:rsidP="00AC53F8">
      <w:pPr>
        <w:pStyle w:val="ConsPlusNormal"/>
        <w:widowControl/>
        <w:jc w:val="both"/>
        <w:rPr>
          <w:sz w:val="24"/>
          <w:szCs w:val="24"/>
        </w:rPr>
      </w:pPr>
      <w:r w:rsidRPr="009F3193">
        <w:rPr>
          <w:sz w:val="24"/>
          <w:szCs w:val="24"/>
        </w:rPr>
        <w:t>3) рассчитываются дифференцированные подушевые нормативы для финансирования страховых медицинских организаций (</w:t>
      </w:r>
      <w:proofErr w:type="spellStart"/>
      <w:r w:rsidRPr="009F3193">
        <w:rPr>
          <w:sz w:val="24"/>
          <w:szCs w:val="24"/>
        </w:rPr>
        <w:t>Нпд</w:t>
      </w:r>
      <w:proofErr w:type="spellEnd"/>
      <w:r w:rsidRPr="009F3193">
        <w:rPr>
          <w:sz w:val="24"/>
          <w:szCs w:val="24"/>
        </w:rPr>
        <w:t>), с использованием коэффициентов половозрастных затрат (</w:t>
      </w:r>
      <w:proofErr w:type="spellStart"/>
      <w:r w:rsidRPr="009F3193">
        <w:rPr>
          <w:sz w:val="24"/>
          <w:szCs w:val="24"/>
        </w:rPr>
        <w:t>Кпв</w:t>
      </w:r>
      <w:r w:rsidRPr="009F3193">
        <w:rPr>
          <w:sz w:val="24"/>
          <w:szCs w:val="24"/>
          <w:lang w:val="en-US"/>
        </w:rPr>
        <w:t>i</w:t>
      </w:r>
      <w:proofErr w:type="spellEnd"/>
      <w:r w:rsidRPr="009F3193">
        <w:rPr>
          <w:sz w:val="24"/>
          <w:szCs w:val="24"/>
        </w:rPr>
        <w:t xml:space="preserve">).  </w:t>
      </w:r>
    </w:p>
    <w:p w:rsidR="002A2EAC" w:rsidRPr="009F3193" w:rsidRDefault="002A2EAC" w:rsidP="002A2EAC">
      <w:pPr>
        <w:pStyle w:val="ConsPlusNormal"/>
        <w:widowControl/>
        <w:ind w:firstLine="540"/>
        <w:jc w:val="both"/>
        <w:rPr>
          <w:sz w:val="24"/>
          <w:szCs w:val="24"/>
        </w:rPr>
      </w:pPr>
    </w:p>
    <w:p w:rsidR="002A2EAC" w:rsidRPr="009F3193" w:rsidRDefault="002A2EAC" w:rsidP="002A2EAC">
      <w:pPr>
        <w:pStyle w:val="ConsPlusNonformat"/>
        <w:widowControl/>
        <w:jc w:val="both"/>
        <w:outlineLvl w:val="0"/>
        <w:rPr>
          <w:rFonts w:ascii="Arial" w:hAnsi="Arial" w:cs="Arial"/>
          <w:sz w:val="24"/>
          <w:szCs w:val="24"/>
        </w:rPr>
      </w:pPr>
      <w:r w:rsidRPr="009F3193">
        <w:rPr>
          <w:rFonts w:ascii="Arial" w:hAnsi="Arial" w:cs="Arial"/>
          <w:sz w:val="24"/>
          <w:szCs w:val="24"/>
        </w:rPr>
        <w:t xml:space="preserve">                     КД1 x Чз1х С + КД2 x Чз2х С + ... </w:t>
      </w:r>
      <w:proofErr w:type="spellStart"/>
      <w:r w:rsidRPr="009F3193">
        <w:rPr>
          <w:rFonts w:ascii="Arial" w:hAnsi="Arial" w:cs="Arial"/>
          <w:sz w:val="24"/>
          <w:szCs w:val="24"/>
        </w:rPr>
        <w:t>КДi</w:t>
      </w:r>
      <w:proofErr w:type="spellEnd"/>
      <w:r w:rsidRPr="009F3193">
        <w:rPr>
          <w:rFonts w:ascii="Arial" w:hAnsi="Arial" w:cs="Arial"/>
          <w:sz w:val="24"/>
          <w:szCs w:val="24"/>
        </w:rPr>
        <w:t xml:space="preserve"> x </w:t>
      </w:r>
      <w:proofErr w:type="spellStart"/>
      <w:r w:rsidRPr="009F3193">
        <w:rPr>
          <w:rFonts w:ascii="Arial" w:hAnsi="Arial" w:cs="Arial"/>
          <w:sz w:val="24"/>
          <w:szCs w:val="24"/>
        </w:rPr>
        <w:t>Чзi</w:t>
      </w:r>
      <w:proofErr w:type="spellEnd"/>
      <w:r w:rsidRPr="009F3193">
        <w:rPr>
          <w:rFonts w:ascii="Arial" w:hAnsi="Arial" w:cs="Arial"/>
          <w:sz w:val="24"/>
          <w:szCs w:val="24"/>
        </w:rPr>
        <w:t xml:space="preserve"> х С</w:t>
      </w:r>
    </w:p>
    <w:p w:rsidR="002A2EAC" w:rsidRPr="009F3193" w:rsidRDefault="002A2EAC" w:rsidP="002A2EAC">
      <w:pPr>
        <w:pStyle w:val="ConsPlusNonformat"/>
        <w:widowControl/>
        <w:jc w:val="both"/>
        <w:rPr>
          <w:rFonts w:ascii="Arial" w:hAnsi="Arial" w:cs="Arial"/>
          <w:sz w:val="24"/>
          <w:szCs w:val="24"/>
        </w:rPr>
      </w:pPr>
      <w:r w:rsidRPr="009F3193">
        <w:rPr>
          <w:rFonts w:ascii="Arial" w:hAnsi="Arial" w:cs="Arial"/>
          <w:sz w:val="24"/>
          <w:szCs w:val="24"/>
        </w:rPr>
        <w:t xml:space="preserve">          </w:t>
      </w:r>
      <w:proofErr w:type="spellStart"/>
      <w:r w:rsidRPr="009F3193">
        <w:rPr>
          <w:rFonts w:ascii="Arial" w:hAnsi="Arial" w:cs="Arial"/>
          <w:sz w:val="24"/>
          <w:szCs w:val="24"/>
        </w:rPr>
        <w:t>Нпд</w:t>
      </w:r>
      <w:proofErr w:type="spellEnd"/>
      <w:r w:rsidRPr="009F3193">
        <w:rPr>
          <w:rFonts w:ascii="Arial" w:hAnsi="Arial" w:cs="Arial"/>
          <w:sz w:val="24"/>
          <w:szCs w:val="24"/>
        </w:rPr>
        <w:t xml:space="preserve"> = </w:t>
      </w:r>
      <w:proofErr w:type="gramStart"/>
      <w:r w:rsidRPr="009F3193">
        <w:rPr>
          <w:rFonts w:ascii="Arial" w:hAnsi="Arial" w:cs="Arial"/>
          <w:sz w:val="24"/>
          <w:szCs w:val="24"/>
        </w:rPr>
        <w:t>---------------------------------------------------------------------------- ,</w:t>
      </w:r>
      <w:proofErr w:type="gramEnd"/>
      <w:r w:rsidRPr="009F3193">
        <w:rPr>
          <w:rFonts w:ascii="Arial" w:hAnsi="Arial" w:cs="Arial"/>
          <w:sz w:val="24"/>
          <w:szCs w:val="24"/>
        </w:rPr>
        <w:t xml:space="preserve"> где</w:t>
      </w:r>
    </w:p>
    <w:p w:rsidR="002A2EAC" w:rsidRPr="009F3193" w:rsidRDefault="002A2EAC" w:rsidP="002A2EAC">
      <w:pPr>
        <w:pStyle w:val="ConsPlusNonformat"/>
        <w:widowControl/>
        <w:jc w:val="both"/>
        <w:rPr>
          <w:rFonts w:ascii="Arial" w:hAnsi="Arial" w:cs="Arial"/>
          <w:sz w:val="24"/>
          <w:szCs w:val="24"/>
        </w:rPr>
      </w:pPr>
      <w:r w:rsidRPr="009F3193">
        <w:rPr>
          <w:rFonts w:ascii="Arial" w:hAnsi="Arial" w:cs="Arial"/>
          <w:sz w:val="24"/>
          <w:szCs w:val="24"/>
        </w:rPr>
        <w:t xml:space="preserve">                                                                   </w:t>
      </w:r>
      <w:proofErr w:type="spellStart"/>
      <w:r w:rsidRPr="009F3193">
        <w:rPr>
          <w:rFonts w:ascii="Arial" w:hAnsi="Arial" w:cs="Arial"/>
          <w:sz w:val="24"/>
          <w:szCs w:val="24"/>
        </w:rPr>
        <w:t>Чзо</w:t>
      </w:r>
      <w:proofErr w:type="spellEnd"/>
    </w:p>
    <w:p w:rsidR="002A2EAC" w:rsidRPr="009F3193" w:rsidRDefault="002A2EAC" w:rsidP="002A2EAC">
      <w:pPr>
        <w:pStyle w:val="ConsPlusNormal"/>
        <w:widowControl/>
        <w:ind w:firstLine="540"/>
        <w:jc w:val="both"/>
        <w:rPr>
          <w:sz w:val="24"/>
          <w:szCs w:val="24"/>
        </w:rPr>
      </w:pPr>
    </w:p>
    <w:p w:rsidR="002A2EAC" w:rsidRPr="009F3193" w:rsidRDefault="0086494B" w:rsidP="0086494B">
      <w:pPr>
        <w:pStyle w:val="ConsPlusNormal"/>
        <w:widowControl/>
        <w:tabs>
          <w:tab w:val="left" w:pos="720"/>
        </w:tabs>
        <w:ind w:firstLine="540"/>
        <w:jc w:val="both"/>
        <w:rPr>
          <w:sz w:val="24"/>
          <w:szCs w:val="24"/>
        </w:rPr>
      </w:pPr>
      <w:r>
        <w:rPr>
          <w:sz w:val="24"/>
          <w:szCs w:val="24"/>
        </w:rPr>
        <w:t xml:space="preserve">   </w:t>
      </w:r>
      <w:proofErr w:type="spellStart"/>
      <w:r w:rsidR="002A2EAC" w:rsidRPr="009F3193">
        <w:rPr>
          <w:sz w:val="24"/>
          <w:szCs w:val="24"/>
        </w:rPr>
        <w:t>КДi</w:t>
      </w:r>
      <w:proofErr w:type="spellEnd"/>
      <w:r w:rsidR="002A2EAC" w:rsidRPr="009F3193">
        <w:rPr>
          <w:sz w:val="24"/>
          <w:szCs w:val="24"/>
        </w:rPr>
        <w:t xml:space="preserve"> - коэффициенты дифференциации, </w:t>
      </w:r>
      <w:r w:rsidR="00310E97">
        <w:rPr>
          <w:sz w:val="24"/>
          <w:szCs w:val="24"/>
        </w:rPr>
        <w:t>(Таблица 1)</w:t>
      </w:r>
    </w:p>
    <w:p w:rsidR="002A2EAC" w:rsidRPr="009F3193" w:rsidRDefault="0086494B" w:rsidP="002A2EAC">
      <w:pPr>
        <w:pStyle w:val="ConsPlusNormal"/>
        <w:widowControl/>
        <w:ind w:firstLine="540"/>
        <w:jc w:val="both"/>
        <w:rPr>
          <w:sz w:val="24"/>
          <w:szCs w:val="24"/>
        </w:rPr>
      </w:pPr>
      <w:r>
        <w:rPr>
          <w:sz w:val="24"/>
          <w:szCs w:val="24"/>
        </w:rPr>
        <w:t xml:space="preserve">   </w:t>
      </w:r>
      <w:proofErr w:type="spellStart"/>
      <w:r w:rsidR="002A2EAC" w:rsidRPr="009F3193">
        <w:rPr>
          <w:sz w:val="24"/>
          <w:szCs w:val="24"/>
        </w:rPr>
        <w:t>Чзi</w:t>
      </w:r>
      <w:proofErr w:type="spellEnd"/>
      <w:r w:rsidR="002A2EAC" w:rsidRPr="009F3193">
        <w:rPr>
          <w:sz w:val="24"/>
          <w:szCs w:val="24"/>
        </w:rPr>
        <w:t xml:space="preserve"> - численность застрахованных граждан страховой медицинской организацией в </w:t>
      </w:r>
      <w:proofErr w:type="spellStart"/>
      <w:r w:rsidR="002A2EAC" w:rsidRPr="009F3193">
        <w:rPr>
          <w:sz w:val="24"/>
          <w:szCs w:val="24"/>
          <w:lang w:val="en-US"/>
        </w:rPr>
        <w:t>i</w:t>
      </w:r>
      <w:proofErr w:type="spellEnd"/>
      <w:r w:rsidR="002A2EAC" w:rsidRPr="009F3193">
        <w:rPr>
          <w:sz w:val="24"/>
          <w:szCs w:val="24"/>
        </w:rPr>
        <w:t>-ой половозрастной группе;</w:t>
      </w:r>
    </w:p>
    <w:p w:rsidR="002A2EAC" w:rsidRPr="009F3193" w:rsidRDefault="0086494B" w:rsidP="000B5AA4">
      <w:pPr>
        <w:pStyle w:val="ConsPlusNormal"/>
        <w:widowControl/>
        <w:tabs>
          <w:tab w:val="left" w:pos="720"/>
        </w:tabs>
        <w:ind w:firstLine="540"/>
        <w:jc w:val="both"/>
        <w:rPr>
          <w:sz w:val="24"/>
          <w:szCs w:val="24"/>
        </w:rPr>
      </w:pPr>
      <w:r>
        <w:rPr>
          <w:sz w:val="24"/>
          <w:szCs w:val="24"/>
        </w:rPr>
        <w:t xml:space="preserve">   </w:t>
      </w:r>
      <w:proofErr w:type="spellStart"/>
      <w:r w:rsidR="002A2EAC" w:rsidRPr="009F3193">
        <w:rPr>
          <w:sz w:val="24"/>
          <w:szCs w:val="24"/>
        </w:rPr>
        <w:t>Чзо</w:t>
      </w:r>
      <w:proofErr w:type="spellEnd"/>
      <w:r w:rsidR="002A2EAC" w:rsidRPr="009F3193">
        <w:rPr>
          <w:sz w:val="24"/>
          <w:szCs w:val="24"/>
        </w:rPr>
        <w:t xml:space="preserve"> - общая численность застрахованных граждан страховой медицинской организацией.</w:t>
      </w:r>
    </w:p>
    <w:p w:rsidR="002A2EAC" w:rsidRPr="009F3193" w:rsidRDefault="002A2EAC" w:rsidP="002A2EAC">
      <w:pPr>
        <w:pStyle w:val="ConsPlusNormal"/>
        <w:widowControl/>
        <w:ind w:firstLine="540"/>
        <w:jc w:val="both"/>
        <w:rPr>
          <w:sz w:val="24"/>
          <w:szCs w:val="24"/>
        </w:rPr>
      </w:pPr>
    </w:p>
    <w:p w:rsidR="002A2EAC" w:rsidRPr="009F3193" w:rsidRDefault="002A2EAC" w:rsidP="002A2EAC">
      <w:pPr>
        <w:pStyle w:val="ConsPlusNormal"/>
        <w:widowControl/>
        <w:ind w:firstLine="540"/>
        <w:jc w:val="both"/>
        <w:rPr>
          <w:sz w:val="24"/>
          <w:szCs w:val="24"/>
        </w:rPr>
      </w:pPr>
    </w:p>
    <w:p w:rsidR="00583BDE" w:rsidRPr="00A61941" w:rsidRDefault="00583BDE" w:rsidP="00AC53F8">
      <w:pPr>
        <w:autoSpaceDE w:val="0"/>
        <w:autoSpaceDN w:val="0"/>
        <w:adjustRightInd w:val="0"/>
        <w:ind w:firstLine="720"/>
        <w:jc w:val="both"/>
        <w:outlineLvl w:val="1"/>
        <w:rPr>
          <w:rFonts w:ascii="Arial" w:hAnsi="Arial" w:cs="Arial"/>
          <w:b/>
        </w:rPr>
      </w:pPr>
      <w:r w:rsidRPr="009F3193">
        <w:rPr>
          <w:rFonts w:ascii="Arial" w:hAnsi="Arial" w:cs="Arial"/>
          <w:b/>
        </w:rPr>
        <w:lastRenderedPageBreak/>
        <w:t xml:space="preserve">2. Порядок </w:t>
      </w:r>
      <w:proofErr w:type="gramStart"/>
      <w:r w:rsidRPr="009F3193">
        <w:rPr>
          <w:rFonts w:ascii="Arial" w:hAnsi="Arial" w:cs="Arial"/>
          <w:b/>
        </w:rPr>
        <w:t>определения  дифференцированных</w:t>
      </w:r>
      <w:proofErr w:type="gramEnd"/>
      <w:r w:rsidRPr="009F3193">
        <w:rPr>
          <w:rFonts w:ascii="Arial" w:hAnsi="Arial" w:cs="Arial"/>
          <w:b/>
        </w:rPr>
        <w:t xml:space="preserve"> подушевых нормативов финансирования медицинских организаций при оплате  амбулаторной медицинской помощи по подушевому нормативу. </w:t>
      </w:r>
    </w:p>
    <w:p w:rsidR="000C0857" w:rsidRPr="00A61941" w:rsidRDefault="000C0857" w:rsidP="00AC53F8">
      <w:pPr>
        <w:autoSpaceDE w:val="0"/>
        <w:autoSpaceDN w:val="0"/>
        <w:adjustRightInd w:val="0"/>
        <w:ind w:firstLine="720"/>
        <w:jc w:val="both"/>
        <w:outlineLvl w:val="1"/>
        <w:rPr>
          <w:rFonts w:ascii="Arial" w:hAnsi="Arial" w:cs="Arial"/>
          <w:b/>
        </w:rPr>
      </w:pPr>
    </w:p>
    <w:p w:rsidR="00583BDE" w:rsidRPr="009F3193" w:rsidRDefault="00583BDE" w:rsidP="00AC53F8">
      <w:pPr>
        <w:autoSpaceDE w:val="0"/>
        <w:autoSpaceDN w:val="0"/>
        <w:adjustRightInd w:val="0"/>
        <w:ind w:firstLine="720"/>
        <w:jc w:val="both"/>
        <w:outlineLvl w:val="1"/>
        <w:rPr>
          <w:rFonts w:ascii="Arial" w:hAnsi="Arial" w:cs="Arial"/>
        </w:rPr>
      </w:pPr>
      <w:r w:rsidRPr="009F3193">
        <w:rPr>
          <w:rFonts w:ascii="Arial" w:hAnsi="Arial" w:cs="Arial"/>
        </w:rPr>
        <w:t xml:space="preserve"> Дифференцированные подушевые нормативы финансирования медицинской организации предназначены для определения размера финансовых средств на финансирование амбулаторной медицинской помощи, (далее – амбулаторной помощи), в медицинской организации, в расчете на одно застрахованное лицо, с учетом различия в затратах на оказание медицинской помощи отдельным группам застрахованных лиц в зависимости от пола, возраста.</w:t>
      </w:r>
    </w:p>
    <w:p w:rsidR="00583BDE" w:rsidRPr="00393B41" w:rsidRDefault="00583BDE" w:rsidP="00393B41">
      <w:pPr>
        <w:autoSpaceDE w:val="0"/>
        <w:autoSpaceDN w:val="0"/>
        <w:adjustRightInd w:val="0"/>
        <w:ind w:firstLine="720"/>
        <w:jc w:val="both"/>
        <w:outlineLvl w:val="1"/>
        <w:rPr>
          <w:rFonts w:ascii="Arial" w:hAnsi="Arial" w:cs="Arial"/>
        </w:rPr>
      </w:pPr>
      <w:r w:rsidRPr="00393B41">
        <w:rPr>
          <w:rFonts w:ascii="Arial" w:hAnsi="Arial" w:cs="Arial"/>
        </w:rPr>
        <w:t xml:space="preserve"> При расчете дифференцированного подушевого норматива финансирования медицинских организаций используется распределение численности на половозрастные подгруппы с учетом дифференциации в оказании медицинской помощи.</w:t>
      </w:r>
    </w:p>
    <w:p w:rsidR="00583BDE" w:rsidRDefault="00A040D5" w:rsidP="00A040D5">
      <w:pPr>
        <w:tabs>
          <w:tab w:val="left" w:pos="720"/>
        </w:tabs>
        <w:autoSpaceDE w:val="0"/>
        <w:autoSpaceDN w:val="0"/>
        <w:adjustRightInd w:val="0"/>
        <w:ind w:firstLine="540"/>
        <w:jc w:val="both"/>
        <w:outlineLvl w:val="1"/>
        <w:rPr>
          <w:rFonts w:ascii="Arial" w:hAnsi="Arial" w:cs="Arial"/>
        </w:rPr>
      </w:pPr>
      <w:r>
        <w:rPr>
          <w:rFonts w:ascii="Arial" w:hAnsi="Arial" w:cs="Arial"/>
        </w:rPr>
        <w:t xml:space="preserve"> </w:t>
      </w:r>
      <w:r w:rsidR="00583BDE" w:rsidRPr="009F3193">
        <w:rPr>
          <w:rFonts w:ascii="Arial" w:hAnsi="Arial" w:cs="Arial"/>
        </w:rPr>
        <w:t xml:space="preserve">Дифференцированные подушевые нормативы финансирования </w:t>
      </w:r>
      <w:r>
        <w:rPr>
          <w:rFonts w:ascii="Arial" w:hAnsi="Arial" w:cs="Arial"/>
        </w:rPr>
        <w:t xml:space="preserve">амбулаторной помощи </w:t>
      </w:r>
      <w:r w:rsidR="00583BDE" w:rsidRPr="009F3193">
        <w:rPr>
          <w:rFonts w:ascii="Arial" w:hAnsi="Arial" w:cs="Arial"/>
        </w:rPr>
        <w:t>медицинских организаций рассчитываются в следующей последовательности:</w:t>
      </w:r>
    </w:p>
    <w:p w:rsidR="00583BDE" w:rsidRPr="009F3193" w:rsidRDefault="00583BDE" w:rsidP="00583BDE">
      <w:pPr>
        <w:autoSpaceDE w:val="0"/>
        <w:autoSpaceDN w:val="0"/>
        <w:adjustRightInd w:val="0"/>
        <w:ind w:firstLine="540"/>
        <w:jc w:val="both"/>
        <w:outlineLvl w:val="1"/>
        <w:rPr>
          <w:rFonts w:ascii="Arial" w:hAnsi="Arial" w:cs="Arial"/>
        </w:rPr>
      </w:pPr>
      <w:r w:rsidRPr="009F3193">
        <w:rPr>
          <w:rFonts w:ascii="Arial" w:hAnsi="Arial" w:cs="Arial"/>
        </w:rPr>
        <w:t>1)</w:t>
      </w:r>
      <w:r w:rsidR="000C795F">
        <w:rPr>
          <w:rFonts w:ascii="Arial" w:hAnsi="Arial" w:cs="Arial"/>
        </w:rPr>
        <w:t>.</w:t>
      </w:r>
      <w:r w:rsidRPr="009F3193">
        <w:rPr>
          <w:rFonts w:ascii="Arial" w:hAnsi="Arial" w:cs="Arial"/>
        </w:rPr>
        <w:t xml:space="preserve"> </w:t>
      </w:r>
      <w:r w:rsidR="000C795F">
        <w:rPr>
          <w:rFonts w:ascii="Arial" w:hAnsi="Arial" w:cs="Arial"/>
        </w:rPr>
        <w:t>Р</w:t>
      </w:r>
      <w:r w:rsidRPr="009F3193">
        <w:rPr>
          <w:rFonts w:ascii="Arial" w:hAnsi="Arial" w:cs="Arial"/>
        </w:rPr>
        <w:t>ассчитываются коэффициенты дифференциации (</w:t>
      </w:r>
      <w:proofErr w:type="spellStart"/>
      <w:r w:rsidRPr="009F3193">
        <w:rPr>
          <w:rFonts w:ascii="Arial" w:hAnsi="Arial" w:cs="Arial"/>
        </w:rPr>
        <w:t>КДапi</w:t>
      </w:r>
      <w:proofErr w:type="spellEnd"/>
      <w:r w:rsidRPr="009F3193">
        <w:rPr>
          <w:rFonts w:ascii="Arial" w:hAnsi="Arial" w:cs="Arial"/>
        </w:rPr>
        <w:t xml:space="preserve">) для каждой половозрастной группы застрахованных лиц на основании данных о </w:t>
      </w:r>
      <w:proofErr w:type="gramStart"/>
      <w:r w:rsidRPr="009F3193">
        <w:rPr>
          <w:rFonts w:ascii="Arial" w:hAnsi="Arial" w:cs="Arial"/>
        </w:rPr>
        <w:t>затратах</w:t>
      </w:r>
      <w:r w:rsidR="00016145">
        <w:rPr>
          <w:rFonts w:ascii="Arial" w:hAnsi="Arial" w:cs="Arial"/>
        </w:rPr>
        <w:t xml:space="preserve"> </w:t>
      </w:r>
      <w:r w:rsidRPr="009F3193">
        <w:rPr>
          <w:rFonts w:ascii="Arial" w:hAnsi="Arial" w:cs="Arial"/>
        </w:rPr>
        <w:t xml:space="preserve"> на</w:t>
      </w:r>
      <w:proofErr w:type="gramEnd"/>
      <w:r w:rsidRPr="009F3193">
        <w:rPr>
          <w:rFonts w:ascii="Arial" w:hAnsi="Arial" w:cs="Arial"/>
        </w:rPr>
        <w:t xml:space="preserve"> оплату амбулаторной помощи, оказанной застрахованным лицам за определенный расчетный период (далее - расчетный период), </w:t>
      </w:r>
      <w:r w:rsidR="00393B41">
        <w:rPr>
          <w:rFonts w:ascii="Arial" w:hAnsi="Arial" w:cs="Arial"/>
        </w:rPr>
        <w:t xml:space="preserve">но </w:t>
      </w:r>
      <w:r w:rsidR="00393B41" w:rsidRPr="009F3193">
        <w:rPr>
          <w:rFonts w:ascii="Arial" w:hAnsi="Arial" w:cs="Arial"/>
        </w:rPr>
        <w:t>не реже одного раза в год</w:t>
      </w:r>
      <w:r w:rsidRPr="009F3193">
        <w:rPr>
          <w:rFonts w:ascii="Arial" w:hAnsi="Arial" w:cs="Arial"/>
        </w:rPr>
        <w:t>, и о численности застрахованных лиц, прикрепившихся к медицинским организациям, за данный период. Для расчета коэффициентов дифференциации:</w:t>
      </w:r>
    </w:p>
    <w:p w:rsidR="00583BDE" w:rsidRPr="009F3193" w:rsidRDefault="00583BDE" w:rsidP="0001568D">
      <w:pPr>
        <w:autoSpaceDE w:val="0"/>
        <w:autoSpaceDN w:val="0"/>
        <w:adjustRightInd w:val="0"/>
        <w:ind w:firstLine="720"/>
        <w:jc w:val="both"/>
        <w:outlineLvl w:val="1"/>
        <w:rPr>
          <w:rFonts w:ascii="Arial" w:hAnsi="Arial" w:cs="Arial"/>
        </w:rPr>
      </w:pPr>
      <w:r w:rsidRPr="009F3193">
        <w:rPr>
          <w:rFonts w:ascii="Arial" w:hAnsi="Arial" w:cs="Arial"/>
        </w:rPr>
        <w:t xml:space="preserve"> - все лица, застрахованные на территории Курганской области в расчетном периоде, распределяются на половозрастные группы. К расчету коэффициентов дифференциации принимается численность застрахованных лиц</w:t>
      </w:r>
      <w:r w:rsidR="002C7A75">
        <w:rPr>
          <w:rFonts w:ascii="Arial" w:hAnsi="Arial" w:cs="Arial"/>
        </w:rPr>
        <w:t>,</w:t>
      </w:r>
      <w:r w:rsidRPr="009F3193">
        <w:rPr>
          <w:rFonts w:ascii="Arial" w:hAnsi="Arial" w:cs="Arial"/>
        </w:rPr>
        <w:t xml:space="preserve"> прикрепившихся к медицинским организациям, на первое число первого месяца расчетного периода;</w:t>
      </w:r>
    </w:p>
    <w:p w:rsidR="00625FB9" w:rsidRDefault="00583BDE" w:rsidP="00625FB9">
      <w:pPr>
        <w:autoSpaceDE w:val="0"/>
        <w:autoSpaceDN w:val="0"/>
        <w:adjustRightInd w:val="0"/>
        <w:ind w:firstLine="720"/>
        <w:jc w:val="both"/>
        <w:outlineLvl w:val="1"/>
        <w:rPr>
          <w:rFonts w:ascii="Arial" w:hAnsi="Arial" w:cs="Arial"/>
        </w:rPr>
      </w:pPr>
      <w:r w:rsidRPr="009F3193">
        <w:rPr>
          <w:rFonts w:ascii="Arial" w:hAnsi="Arial" w:cs="Arial"/>
        </w:rPr>
        <w:t xml:space="preserve"> - определяются затраты на оплату амбулаторной помощи, оказанной застрахованным лицам, прикрепившимся к медицинским организациям, на основании </w:t>
      </w:r>
      <w:hyperlink r:id="rId9" w:history="1">
        <w:r w:rsidRPr="009F3193">
          <w:rPr>
            <w:rFonts w:ascii="Arial" w:hAnsi="Arial" w:cs="Arial"/>
          </w:rPr>
          <w:t>реестров</w:t>
        </w:r>
      </w:hyperlink>
      <w:r w:rsidRPr="009F3193">
        <w:rPr>
          <w:rFonts w:ascii="Arial" w:hAnsi="Arial" w:cs="Arial"/>
        </w:rPr>
        <w:t xml:space="preserve"> счетов за расчетный период в разрезе половозрастной структуры застрахованных лиц</w:t>
      </w:r>
      <w:r w:rsidR="00625FB9" w:rsidRPr="00625FB9">
        <w:rPr>
          <w:rFonts w:ascii="Arial" w:hAnsi="Arial" w:cs="Arial"/>
        </w:rPr>
        <w:t xml:space="preserve"> </w:t>
      </w:r>
      <w:r w:rsidR="00625FB9">
        <w:rPr>
          <w:rFonts w:ascii="Arial" w:hAnsi="Arial" w:cs="Arial"/>
        </w:rPr>
        <w:t xml:space="preserve">за исключением </w:t>
      </w:r>
      <w:proofErr w:type="gramStart"/>
      <w:r w:rsidR="00625FB9">
        <w:rPr>
          <w:rFonts w:ascii="Arial" w:hAnsi="Arial" w:cs="Arial"/>
        </w:rPr>
        <w:t>средств  на</w:t>
      </w:r>
      <w:proofErr w:type="gramEnd"/>
      <w:r w:rsidR="00625FB9">
        <w:rPr>
          <w:rFonts w:ascii="Arial" w:hAnsi="Arial" w:cs="Arial"/>
        </w:rPr>
        <w:t>:</w:t>
      </w:r>
    </w:p>
    <w:p w:rsidR="00C81B04" w:rsidRPr="000C0857" w:rsidRDefault="00C81B04" w:rsidP="00C81B04">
      <w:pPr>
        <w:numPr>
          <w:ilvl w:val="0"/>
          <w:numId w:val="3"/>
        </w:numPr>
        <w:tabs>
          <w:tab w:val="clear" w:pos="1440"/>
          <w:tab w:val="num" w:pos="900"/>
        </w:tabs>
        <w:autoSpaceDE w:val="0"/>
        <w:autoSpaceDN w:val="0"/>
        <w:adjustRightInd w:val="0"/>
        <w:ind w:left="0" w:firstLine="720"/>
        <w:jc w:val="both"/>
        <w:outlineLvl w:val="1"/>
        <w:rPr>
          <w:rFonts w:ascii="Arial" w:hAnsi="Arial" w:cs="Arial"/>
        </w:rPr>
      </w:pPr>
      <w:r w:rsidRPr="000C0857">
        <w:rPr>
          <w:rFonts w:ascii="Arial" w:hAnsi="Arial" w:cs="Arial"/>
        </w:rPr>
        <w:t>оплату неотложной амбулаторной помощи;</w:t>
      </w:r>
    </w:p>
    <w:p w:rsidR="00625FB9" w:rsidRDefault="00625FB9" w:rsidP="00D10798">
      <w:pPr>
        <w:numPr>
          <w:ilvl w:val="0"/>
          <w:numId w:val="3"/>
        </w:numPr>
        <w:tabs>
          <w:tab w:val="clear" w:pos="1440"/>
          <w:tab w:val="left" w:pos="900"/>
        </w:tabs>
        <w:autoSpaceDE w:val="0"/>
        <w:autoSpaceDN w:val="0"/>
        <w:adjustRightInd w:val="0"/>
        <w:ind w:left="0" w:firstLine="720"/>
        <w:jc w:val="both"/>
        <w:outlineLvl w:val="1"/>
        <w:rPr>
          <w:rFonts w:ascii="Arial" w:hAnsi="Arial" w:cs="Arial"/>
        </w:rPr>
      </w:pPr>
      <w:r>
        <w:rPr>
          <w:rFonts w:ascii="Arial" w:hAnsi="Arial" w:cs="Arial"/>
        </w:rPr>
        <w:t>оплату амбулаторной помощи с профилактической целью (</w:t>
      </w:r>
      <w:r w:rsidRPr="00A10BE8">
        <w:rPr>
          <w:rFonts w:ascii="Arial" w:hAnsi="Arial" w:cs="Arial"/>
        </w:rPr>
        <w:t xml:space="preserve">посещения центров здоровья, </w:t>
      </w:r>
      <w:r>
        <w:rPr>
          <w:rFonts w:ascii="Arial" w:hAnsi="Arial" w:cs="Arial"/>
        </w:rPr>
        <w:t>проведение первого</w:t>
      </w:r>
      <w:r w:rsidRPr="00A10BE8">
        <w:rPr>
          <w:rFonts w:ascii="Arial" w:hAnsi="Arial" w:cs="Arial"/>
        </w:rPr>
        <w:t xml:space="preserve"> этап</w:t>
      </w:r>
      <w:r>
        <w:rPr>
          <w:rFonts w:ascii="Arial" w:hAnsi="Arial" w:cs="Arial"/>
        </w:rPr>
        <w:t>а</w:t>
      </w:r>
      <w:r w:rsidRPr="00A10BE8">
        <w:rPr>
          <w:rFonts w:ascii="Arial" w:hAnsi="Arial" w:cs="Arial"/>
        </w:rPr>
        <w:t xml:space="preserve"> профилактических осмотров декретированного населения в соответствии с нормативно-правовыми актами федерального уровня (профилактические осмотры взрослого населения, профилактические</w:t>
      </w:r>
      <w:r w:rsidR="000C0857">
        <w:rPr>
          <w:rFonts w:ascii="Arial" w:hAnsi="Arial" w:cs="Arial"/>
        </w:rPr>
        <w:t xml:space="preserve"> </w:t>
      </w:r>
      <w:r w:rsidRPr="00A10BE8">
        <w:rPr>
          <w:rFonts w:ascii="Arial" w:hAnsi="Arial" w:cs="Arial"/>
        </w:rPr>
        <w:t>осмотры детей), проведение первого этапа диспансеризации пребывающих в стационарных учреждениях детей-сирот и детей, находящихся в трудной жизненной ситуации,</w:t>
      </w:r>
      <w:r>
        <w:rPr>
          <w:rFonts w:ascii="Arial" w:hAnsi="Arial" w:cs="Arial"/>
        </w:rPr>
        <w:t xml:space="preserve"> </w:t>
      </w:r>
      <w:r w:rsidRPr="00A10BE8">
        <w:rPr>
          <w:rFonts w:ascii="Arial" w:hAnsi="Arial" w:cs="Arial"/>
        </w:rPr>
        <w:t>проведение первого этапа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r>
        <w:rPr>
          <w:rFonts w:ascii="Arial" w:hAnsi="Arial" w:cs="Arial"/>
        </w:rPr>
        <w:t xml:space="preserve"> проведение первого и второго этапа диспансеризации определенных групп взрослого населения;</w:t>
      </w:r>
    </w:p>
    <w:p w:rsidR="00625FB9" w:rsidRPr="008E4A54" w:rsidRDefault="008E4A54" w:rsidP="008E4A54">
      <w:pPr>
        <w:numPr>
          <w:ilvl w:val="0"/>
          <w:numId w:val="3"/>
        </w:numPr>
        <w:tabs>
          <w:tab w:val="clear" w:pos="1440"/>
          <w:tab w:val="num" w:pos="900"/>
        </w:tabs>
        <w:autoSpaceDE w:val="0"/>
        <w:autoSpaceDN w:val="0"/>
        <w:adjustRightInd w:val="0"/>
        <w:ind w:left="0" w:firstLine="720"/>
        <w:jc w:val="both"/>
        <w:outlineLvl w:val="1"/>
        <w:rPr>
          <w:rFonts w:ascii="Arial" w:hAnsi="Arial" w:cs="Arial"/>
        </w:rPr>
      </w:pPr>
      <w:r>
        <w:rPr>
          <w:rFonts w:ascii="Arial" w:hAnsi="Arial" w:cs="Arial"/>
        </w:rPr>
        <w:t>оплату</w:t>
      </w:r>
      <w:r w:rsidRPr="008E4A54">
        <w:rPr>
          <w:rFonts w:ascii="Arial" w:hAnsi="Arial" w:cs="Arial"/>
        </w:rPr>
        <w:t xml:space="preserve"> </w:t>
      </w:r>
      <w:r w:rsidR="00625FB9" w:rsidRPr="008E4A54">
        <w:rPr>
          <w:rFonts w:ascii="Arial" w:hAnsi="Arial" w:cs="Arial"/>
        </w:rPr>
        <w:t>медицинской помощи, оказанной по специальности «стоматология», «ортодонтия»;</w:t>
      </w:r>
    </w:p>
    <w:p w:rsidR="00625FB9" w:rsidRDefault="008E4A54" w:rsidP="008E4A54">
      <w:pPr>
        <w:numPr>
          <w:ilvl w:val="0"/>
          <w:numId w:val="3"/>
        </w:numPr>
        <w:tabs>
          <w:tab w:val="clear" w:pos="1440"/>
          <w:tab w:val="num" w:pos="900"/>
        </w:tabs>
        <w:autoSpaceDE w:val="0"/>
        <w:autoSpaceDN w:val="0"/>
        <w:adjustRightInd w:val="0"/>
        <w:ind w:left="0" w:firstLine="720"/>
        <w:jc w:val="both"/>
        <w:outlineLvl w:val="1"/>
        <w:rPr>
          <w:rFonts w:ascii="Arial" w:hAnsi="Arial" w:cs="Arial"/>
        </w:rPr>
      </w:pPr>
      <w:r>
        <w:rPr>
          <w:rFonts w:ascii="Arial" w:hAnsi="Arial" w:cs="Arial"/>
        </w:rPr>
        <w:t>оплату</w:t>
      </w:r>
      <w:r w:rsidRPr="008E4A54">
        <w:rPr>
          <w:rFonts w:ascii="Arial" w:hAnsi="Arial" w:cs="Arial"/>
        </w:rPr>
        <w:t xml:space="preserve"> </w:t>
      </w:r>
      <w:r w:rsidR="00625FB9" w:rsidRPr="008E4A54">
        <w:rPr>
          <w:rFonts w:ascii="Arial" w:hAnsi="Arial" w:cs="Arial"/>
        </w:rPr>
        <w:t>медицинской помощи, оказанной по специальности «акушерство и гинекология»;</w:t>
      </w:r>
    </w:p>
    <w:p w:rsidR="000C795F" w:rsidRDefault="000C795F" w:rsidP="000C795F">
      <w:pPr>
        <w:autoSpaceDE w:val="0"/>
        <w:autoSpaceDN w:val="0"/>
        <w:adjustRightInd w:val="0"/>
        <w:jc w:val="both"/>
        <w:outlineLvl w:val="1"/>
        <w:rPr>
          <w:rFonts w:ascii="Arial" w:hAnsi="Arial" w:cs="Arial"/>
        </w:rPr>
      </w:pPr>
    </w:p>
    <w:p w:rsidR="00583BDE" w:rsidRPr="009F3193" w:rsidRDefault="008E4A54" w:rsidP="008E4A54">
      <w:pPr>
        <w:autoSpaceDE w:val="0"/>
        <w:autoSpaceDN w:val="0"/>
        <w:adjustRightInd w:val="0"/>
        <w:jc w:val="both"/>
        <w:outlineLvl w:val="1"/>
        <w:rPr>
          <w:rFonts w:ascii="Arial" w:hAnsi="Arial" w:cs="Arial"/>
        </w:rPr>
      </w:pPr>
      <w:r>
        <w:rPr>
          <w:rFonts w:ascii="Arial" w:hAnsi="Arial" w:cs="Arial"/>
        </w:rPr>
        <w:t xml:space="preserve">         </w:t>
      </w:r>
      <w:r w:rsidR="0001568D">
        <w:rPr>
          <w:rFonts w:ascii="Arial" w:hAnsi="Arial" w:cs="Arial"/>
        </w:rPr>
        <w:t xml:space="preserve"> </w:t>
      </w:r>
      <w:r w:rsidR="00583BDE" w:rsidRPr="009F3193">
        <w:rPr>
          <w:rFonts w:ascii="Arial" w:hAnsi="Arial" w:cs="Arial"/>
        </w:rPr>
        <w:t xml:space="preserve"> - определяется норматив затрат на оплату амбулаторной помощи на одно застрахованное лицо (</w:t>
      </w:r>
      <w:proofErr w:type="spellStart"/>
      <w:proofErr w:type="gramStart"/>
      <w:r w:rsidR="00583BDE" w:rsidRPr="009F3193">
        <w:rPr>
          <w:rFonts w:ascii="Arial" w:hAnsi="Arial" w:cs="Arial"/>
        </w:rPr>
        <w:t>Рап</w:t>
      </w:r>
      <w:proofErr w:type="spellEnd"/>
      <w:r w:rsidR="00583BDE" w:rsidRPr="009F3193">
        <w:rPr>
          <w:rFonts w:ascii="Arial" w:hAnsi="Arial" w:cs="Arial"/>
        </w:rPr>
        <w:t>)  (</w:t>
      </w:r>
      <w:proofErr w:type="gramEnd"/>
      <w:r w:rsidR="00583BDE" w:rsidRPr="009F3193">
        <w:rPr>
          <w:rFonts w:ascii="Arial" w:hAnsi="Arial" w:cs="Arial"/>
        </w:rPr>
        <w:t>без учета возраста и пола) по формуле:</w:t>
      </w:r>
    </w:p>
    <w:p w:rsidR="00583BDE" w:rsidRPr="009F3193" w:rsidRDefault="00583BDE" w:rsidP="00583BDE">
      <w:pPr>
        <w:pStyle w:val="ConsPlusNonformat"/>
        <w:widowControl/>
        <w:rPr>
          <w:rFonts w:ascii="Arial" w:hAnsi="Arial" w:cs="Arial"/>
          <w:sz w:val="24"/>
          <w:szCs w:val="24"/>
        </w:rPr>
      </w:pPr>
      <w:r w:rsidRPr="009F3193">
        <w:rPr>
          <w:rFonts w:ascii="Arial" w:hAnsi="Arial" w:cs="Arial"/>
          <w:sz w:val="24"/>
          <w:szCs w:val="24"/>
        </w:rPr>
        <w:t xml:space="preserve">                             </w:t>
      </w:r>
      <w:proofErr w:type="spellStart"/>
      <w:r w:rsidRPr="009F3193">
        <w:rPr>
          <w:rFonts w:ascii="Arial" w:hAnsi="Arial" w:cs="Arial"/>
          <w:sz w:val="24"/>
          <w:szCs w:val="24"/>
        </w:rPr>
        <w:t>Рап</w:t>
      </w:r>
      <w:proofErr w:type="spellEnd"/>
      <w:r w:rsidRPr="009F3193">
        <w:rPr>
          <w:rFonts w:ascii="Arial" w:hAnsi="Arial" w:cs="Arial"/>
          <w:sz w:val="24"/>
          <w:szCs w:val="24"/>
        </w:rPr>
        <w:t xml:space="preserve"> = </w:t>
      </w:r>
      <w:proofErr w:type="spellStart"/>
      <w:r w:rsidRPr="009F3193">
        <w:rPr>
          <w:rFonts w:ascii="Arial" w:hAnsi="Arial" w:cs="Arial"/>
          <w:sz w:val="24"/>
          <w:szCs w:val="24"/>
        </w:rPr>
        <w:t>Зап</w:t>
      </w:r>
      <w:proofErr w:type="spellEnd"/>
      <w:r w:rsidRPr="009F3193">
        <w:rPr>
          <w:rFonts w:ascii="Arial" w:hAnsi="Arial" w:cs="Arial"/>
          <w:sz w:val="24"/>
          <w:szCs w:val="24"/>
        </w:rPr>
        <w:t xml:space="preserve">/ М / </w:t>
      </w:r>
      <w:proofErr w:type="gramStart"/>
      <w:r w:rsidRPr="009F3193">
        <w:rPr>
          <w:rFonts w:ascii="Arial" w:hAnsi="Arial" w:cs="Arial"/>
          <w:sz w:val="24"/>
          <w:szCs w:val="24"/>
        </w:rPr>
        <w:t>Ч ,</w:t>
      </w:r>
      <w:proofErr w:type="gramEnd"/>
      <w:r w:rsidRPr="009F3193">
        <w:rPr>
          <w:rFonts w:ascii="Arial" w:hAnsi="Arial" w:cs="Arial"/>
          <w:sz w:val="24"/>
          <w:szCs w:val="24"/>
        </w:rPr>
        <w:t xml:space="preserve"> где:</w:t>
      </w:r>
    </w:p>
    <w:p w:rsidR="00583BDE" w:rsidRDefault="00583BDE" w:rsidP="00AC53F8">
      <w:pPr>
        <w:pStyle w:val="ConsPlusNonformat"/>
        <w:widowControl/>
        <w:ind w:firstLine="720"/>
        <w:jc w:val="both"/>
        <w:rPr>
          <w:rFonts w:ascii="Arial" w:hAnsi="Arial" w:cs="Arial"/>
          <w:sz w:val="24"/>
          <w:szCs w:val="24"/>
        </w:rPr>
      </w:pPr>
      <w:proofErr w:type="spellStart"/>
      <w:proofErr w:type="gramStart"/>
      <w:r w:rsidRPr="009F3193">
        <w:rPr>
          <w:rFonts w:ascii="Arial" w:hAnsi="Arial" w:cs="Arial"/>
          <w:sz w:val="24"/>
          <w:szCs w:val="24"/>
        </w:rPr>
        <w:t>Зап</w:t>
      </w:r>
      <w:proofErr w:type="spellEnd"/>
      <w:r w:rsidRPr="009F3193">
        <w:rPr>
          <w:rFonts w:ascii="Arial" w:hAnsi="Arial" w:cs="Arial"/>
          <w:sz w:val="24"/>
          <w:szCs w:val="24"/>
        </w:rPr>
        <w:t xml:space="preserve">  -</w:t>
      </w:r>
      <w:proofErr w:type="gramEnd"/>
      <w:r w:rsidRPr="009F3193">
        <w:rPr>
          <w:rFonts w:ascii="Arial" w:hAnsi="Arial" w:cs="Arial"/>
          <w:sz w:val="24"/>
          <w:szCs w:val="24"/>
        </w:rPr>
        <w:t xml:space="preserve"> затраты на оплату амбулаторной помощи всем  застрахованным   лицам, прикрепившимся к медицинским организациям,  за расчетный период;</w:t>
      </w:r>
    </w:p>
    <w:p w:rsidR="00583BDE" w:rsidRPr="009F3193" w:rsidRDefault="00583BDE" w:rsidP="00AC53F8">
      <w:pPr>
        <w:pStyle w:val="ConsPlusNonformat"/>
        <w:widowControl/>
        <w:ind w:firstLine="720"/>
        <w:jc w:val="both"/>
        <w:rPr>
          <w:rFonts w:ascii="Arial" w:hAnsi="Arial" w:cs="Arial"/>
          <w:sz w:val="24"/>
          <w:szCs w:val="24"/>
        </w:rPr>
      </w:pPr>
      <w:r w:rsidRPr="009F3193">
        <w:rPr>
          <w:rFonts w:ascii="Arial" w:hAnsi="Arial" w:cs="Arial"/>
          <w:sz w:val="24"/>
          <w:szCs w:val="24"/>
        </w:rPr>
        <w:t>М - количество месяцев в расчетном периоде;</w:t>
      </w:r>
    </w:p>
    <w:p w:rsidR="00583BDE" w:rsidRPr="009F3193" w:rsidRDefault="00583BDE" w:rsidP="00AC53F8">
      <w:pPr>
        <w:pStyle w:val="ConsPlusNonformat"/>
        <w:widowControl/>
        <w:ind w:firstLine="720"/>
        <w:jc w:val="both"/>
        <w:rPr>
          <w:rFonts w:ascii="Arial" w:hAnsi="Arial" w:cs="Arial"/>
          <w:sz w:val="24"/>
          <w:szCs w:val="24"/>
        </w:rPr>
      </w:pPr>
      <w:proofErr w:type="gramStart"/>
      <w:r w:rsidRPr="009F3193">
        <w:rPr>
          <w:rFonts w:ascii="Arial" w:hAnsi="Arial" w:cs="Arial"/>
          <w:sz w:val="24"/>
          <w:szCs w:val="24"/>
        </w:rPr>
        <w:t>Ч  -</w:t>
      </w:r>
      <w:proofErr w:type="gramEnd"/>
      <w:r w:rsidRPr="009F3193">
        <w:rPr>
          <w:rFonts w:ascii="Arial" w:hAnsi="Arial" w:cs="Arial"/>
          <w:sz w:val="24"/>
          <w:szCs w:val="24"/>
        </w:rPr>
        <w:t xml:space="preserve"> численность застрахованных  лиц,  прикрепившихся к медицинским организациям;</w:t>
      </w:r>
    </w:p>
    <w:p w:rsidR="00583BDE" w:rsidRPr="009F3193" w:rsidRDefault="00583BDE" w:rsidP="00AC53F8">
      <w:pPr>
        <w:autoSpaceDE w:val="0"/>
        <w:autoSpaceDN w:val="0"/>
        <w:adjustRightInd w:val="0"/>
        <w:ind w:firstLine="720"/>
        <w:jc w:val="both"/>
        <w:outlineLvl w:val="1"/>
        <w:rPr>
          <w:rFonts w:ascii="Arial" w:hAnsi="Arial" w:cs="Arial"/>
        </w:rPr>
      </w:pPr>
      <w:r w:rsidRPr="009F3193">
        <w:lastRenderedPageBreak/>
        <w:t xml:space="preserve">- </w:t>
      </w:r>
      <w:r w:rsidRPr="009F3193">
        <w:rPr>
          <w:rFonts w:ascii="Arial" w:hAnsi="Arial" w:cs="Arial"/>
        </w:rPr>
        <w:t>определяется норматив затрат на одно застрахованное лицо (</w:t>
      </w:r>
      <w:proofErr w:type="spellStart"/>
      <w:r w:rsidRPr="009F3193">
        <w:rPr>
          <w:rFonts w:ascii="Arial" w:hAnsi="Arial" w:cs="Arial"/>
        </w:rPr>
        <w:t>Рап</w:t>
      </w:r>
      <w:r w:rsidRPr="009F3193">
        <w:rPr>
          <w:rFonts w:ascii="Arial" w:hAnsi="Arial" w:cs="Arial"/>
          <w:lang w:val="en-US"/>
        </w:rPr>
        <w:t>i</w:t>
      </w:r>
      <w:proofErr w:type="spellEnd"/>
      <w:r w:rsidRPr="009F3193">
        <w:rPr>
          <w:rFonts w:ascii="Arial" w:hAnsi="Arial" w:cs="Arial"/>
        </w:rPr>
        <w:t xml:space="preserve">) на оплату амбулаторной помощи, оказанной застрахованным лицам, прикрепившимся к медицинским организациям, (с учетом возраста и пола) по формуле:                    </w:t>
      </w:r>
    </w:p>
    <w:p w:rsidR="00583BDE" w:rsidRPr="009F3193" w:rsidRDefault="00583BDE" w:rsidP="00583BDE">
      <w:pPr>
        <w:pStyle w:val="ConsPlusNonformat"/>
        <w:widowControl/>
        <w:rPr>
          <w:rFonts w:ascii="Arial" w:hAnsi="Arial" w:cs="Arial"/>
          <w:sz w:val="24"/>
          <w:szCs w:val="24"/>
        </w:rPr>
      </w:pPr>
      <w:r w:rsidRPr="009F3193">
        <w:rPr>
          <w:rFonts w:ascii="Arial" w:hAnsi="Arial" w:cs="Arial"/>
          <w:sz w:val="24"/>
          <w:szCs w:val="24"/>
        </w:rPr>
        <w:t xml:space="preserve">                           </w:t>
      </w:r>
      <w:proofErr w:type="spellStart"/>
      <w:r w:rsidRPr="009F3193">
        <w:rPr>
          <w:rFonts w:ascii="Arial" w:hAnsi="Arial" w:cs="Arial"/>
          <w:sz w:val="24"/>
          <w:szCs w:val="24"/>
        </w:rPr>
        <w:t>Рап</w:t>
      </w:r>
      <w:proofErr w:type="gramStart"/>
      <w:r w:rsidRPr="009F3193">
        <w:rPr>
          <w:rFonts w:ascii="Arial" w:hAnsi="Arial" w:cs="Arial"/>
          <w:sz w:val="24"/>
          <w:szCs w:val="24"/>
          <w:lang w:val="en-US"/>
        </w:rPr>
        <w:t>i</w:t>
      </w:r>
      <w:proofErr w:type="spellEnd"/>
      <w:r w:rsidRPr="009F3193">
        <w:rPr>
          <w:rFonts w:ascii="Arial" w:hAnsi="Arial" w:cs="Arial"/>
          <w:sz w:val="24"/>
          <w:szCs w:val="24"/>
        </w:rPr>
        <w:t xml:space="preserve">  =</w:t>
      </w:r>
      <w:proofErr w:type="gramEnd"/>
      <w:r w:rsidRPr="009F3193">
        <w:rPr>
          <w:rFonts w:ascii="Arial" w:hAnsi="Arial" w:cs="Arial"/>
          <w:sz w:val="24"/>
          <w:szCs w:val="24"/>
        </w:rPr>
        <w:t xml:space="preserve"> </w:t>
      </w:r>
      <w:proofErr w:type="spellStart"/>
      <w:r w:rsidRPr="009F3193">
        <w:rPr>
          <w:rFonts w:ascii="Arial" w:hAnsi="Arial" w:cs="Arial"/>
          <w:sz w:val="24"/>
          <w:szCs w:val="24"/>
        </w:rPr>
        <w:t>Зап</w:t>
      </w:r>
      <w:r w:rsidRPr="009F3193">
        <w:rPr>
          <w:rFonts w:ascii="Arial" w:hAnsi="Arial" w:cs="Arial"/>
          <w:sz w:val="24"/>
          <w:szCs w:val="24"/>
          <w:lang w:val="en-US"/>
        </w:rPr>
        <w:t>i</w:t>
      </w:r>
      <w:proofErr w:type="spellEnd"/>
      <w:r w:rsidRPr="009F3193">
        <w:rPr>
          <w:rFonts w:ascii="Arial" w:hAnsi="Arial" w:cs="Arial"/>
          <w:sz w:val="24"/>
          <w:szCs w:val="24"/>
        </w:rPr>
        <w:t xml:space="preserve">  / М / Ч</w:t>
      </w:r>
      <w:proofErr w:type="spellStart"/>
      <w:r w:rsidRPr="009F3193">
        <w:rPr>
          <w:rFonts w:ascii="Arial" w:hAnsi="Arial" w:cs="Arial"/>
          <w:sz w:val="24"/>
          <w:szCs w:val="24"/>
          <w:lang w:val="en-US"/>
        </w:rPr>
        <w:t>i</w:t>
      </w:r>
      <w:proofErr w:type="spellEnd"/>
      <w:r w:rsidRPr="009F3193">
        <w:rPr>
          <w:rFonts w:ascii="Arial" w:hAnsi="Arial" w:cs="Arial"/>
          <w:sz w:val="24"/>
          <w:szCs w:val="24"/>
        </w:rPr>
        <w:t xml:space="preserve"> , где:</w:t>
      </w:r>
    </w:p>
    <w:p w:rsidR="00583BDE" w:rsidRPr="009F3193" w:rsidRDefault="00583BDE" w:rsidP="00AC53F8">
      <w:pPr>
        <w:pStyle w:val="ConsPlusNonformat"/>
        <w:widowControl/>
        <w:ind w:firstLine="720"/>
        <w:jc w:val="both"/>
        <w:rPr>
          <w:rFonts w:ascii="Arial" w:hAnsi="Arial" w:cs="Arial"/>
          <w:sz w:val="24"/>
          <w:szCs w:val="24"/>
        </w:rPr>
      </w:pPr>
      <w:proofErr w:type="spellStart"/>
      <w:r w:rsidRPr="009F3193">
        <w:rPr>
          <w:rFonts w:ascii="Arial" w:hAnsi="Arial" w:cs="Arial"/>
          <w:sz w:val="24"/>
          <w:szCs w:val="24"/>
        </w:rPr>
        <w:t>Зап</w:t>
      </w:r>
      <w:proofErr w:type="gramStart"/>
      <w:r w:rsidRPr="009F3193">
        <w:rPr>
          <w:rFonts w:ascii="Arial" w:hAnsi="Arial" w:cs="Arial"/>
          <w:sz w:val="24"/>
          <w:szCs w:val="24"/>
          <w:lang w:val="en-US"/>
        </w:rPr>
        <w:t>i</w:t>
      </w:r>
      <w:proofErr w:type="spellEnd"/>
      <w:r w:rsidRPr="009F3193">
        <w:rPr>
          <w:rFonts w:ascii="Arial" w:hAnsi="Arial" w:cs="Arial"/>
          <w:sz w:val="24"/>
          <w:szCs w:val="24"/>
        </w:rPr>
        <w:t xml:space="preserve">  -</w:t>
      </w:r>
      <w:proofErr w:type="gramEnd"/>
      <w:r w:rsidRPr="009F3193">
        <w:rPr>
          <w:rFonts w:ascii="Arial" w:hAnsi="Arial" w:cs="Arial"/>
          <w:sz w:val="24"/>
          <w:szCs w:val="24"/>
        </w:rPr>
        <w:t xml:space="preserve"> затраты на оплату амбулаторной помощи застрахованным   лицам, прикрепившимся к медицинским организациям, попадающим в i-</w:t>
      </w:r>
      <w:proofErr w:type="spellStart"/>
      <w:r w:rsidRPr="009F3193">
        <w:rPr>
          <w:rFonts w:ascii="Arial" w:hAnsi="Arial" w:cs="Arial"/>
          <w:sz w:val="24"/>
          <w:szCs w:val="24"/>
        </w:rPr>
        <w:t>тый</w:t>
      </w:r>
      <w:proofErr w:type="spellEnd"/>
      <w:r w:rsidRPr="009F3193">
        <w:rPr>
          <w:rFonts w:ascii="Arial" w:hAnsi="Arial" w:cs="Arial"/>
          <w:sz w:val="24"/>
          <w:szCs w:val="24"/>
        </w:rPr>
        <w:t xml:space="preserve"> половозрастной интервал за расчетный период;</w:t>
      </w:r>
    </w:p>
    <w:p w:rsidR="00583BDE" w:rsidRPr="009F3193" w:rsidRDefault="00583BDE" w:rsidP="00AC53F8">
      <w:pPr>
        <w:pStyle w:val="ConsPlusNonformat"/>
        <w:widowControl/>
        <w:ind w:firstLine="720"/>
        <w:jc w:val="both"/>
        <w:rPr>
          <w:rFonts w:ascii="Arial" w:hAnsi="Arial" w:cs="Arial"/>
          <w:sz w:val="24"/>
          <w:szCs w:val="24"/>
        </w:rPr>
      </w:pPr>
      <w:r w:rsidRPr="009F3193">
        <w:rPr>
          <w:rFonts w:ascii="Arial" w:hAnsi="Arial" w:cs="Arial"/>
          <w:sz w:val="24"/>
          <w:szCs w:val="24"/>
        </w:rPr>
        <w:t>М - количество месяцев в расчетном периоде;</w:t>
      </w:r>
    </w:p>
    <w:p w:rsidR="00583BDE" w:rsidRPr="009F3193" w:rsidRDefault="00583BDE" w:rsidP="00AC53F8">
      <w:pPr>
        <w:pStyle w:val="ConsPlusNonformat"/>
        <w:widowControl/>
        <w:ind w:firstLine="720"/>
        <w:jc w:val="both"/>
        <w:rPr>
          <w:rFonts w:ascii="Arial" w:hAnsi="Arial" w:cs="Arial"/>
          <w:sz w:val="24"/>
          <w:szCs w:val="24"/>
        </w:rPr>
      </w:pPr>
      <w:r w:rsidRPr="009F3193">
        <w:rPr>
          <w:rFonts w:ascii="Arial" w:hAnsi="Arial" w:cs="Arial"/>
          <w:sz w:val="24"/>
          <w:szCs w:val="24"/>
        </w:rPr>
        <w:t>Ч</w:t>
      </w:r>
      <w:proofErr w:type="spellStart"/>
      <w:proofErr w:type="gramStart"/>
      <w:r w:rsidRPr="009F3193">
        <w:rPr>
          <w:rFonts w:ascii="Arial" w:hAnsi="Arial" w:cs="Arial"/>
          <w:sz w:val="24"/>
          <w:szCs w:val="24"/>
          <w:lang w:val="en-US"/>
        </w:rPr>
        <w:t>i</w:t>
      </w:r>
      <w:proofErr w:type="spellEnd"/>
      <w:r w:rsidRPr="009F3193">
        <w:rPr>
          <w:rFonts w:ascii="Arial" w:hAnsi="Arial" w:cs="Arial"/>
          <w:sz w:val="24"/>
          <w:szCs w:val="24"/>
        </w:rPr>
        <w:t xml:space="preserve">  -</w:t>
      </w:r>
      <w:proofErr w:type="gramEnd"/>
      <w:r w:rsidRPr="009F3193">
        <w:rPr>
          <w:rFonts w:ascii="Arial" w:hAnsi="Arial" w:cs="Arial"/>
          <w:sz w:val="24"/>
          <w:szCs w:val="24"/>
        </w:rPr>
        <w:t xml:space="preserve"> численность застрахованных  лиц  прикрепившихся к медицинским организациям, попадающих в i-</w:t>
      </w:r>
      <w:proofErr w:type="spellStart"/>
      <w:r w:rsidRPr="009F3193">
        <w:rPr>
          <w:rFonts w:ascii="Arial" w:hAnsi="Arial" w:cs="Arial"/>
          <w:sz w:val="24"/>
          <w:szCs w:val="24"/>
        </w:rPr>
        <w:t>тый</w:t>
      </w:r>
      <w:proofErr w:type="spellEnd"/>
      <w:r w:rsidRPr="009F3193">
        <w:rPr>
          <w:rFonts w:ascii="Arial" w:hAnsi="Arial" w:cs="Arial"/>
          <w:sz w:val="24"/>
          <w:szCs w:val="24"/>
        </w:rPr>
        <w:t xml:space="preserve"> половозрастной интервал;</w:t>
      </w:r>
    </w:p>
    <w:p w:rsidR="00583BDE" w:rsidRPr="009F3193" w:rsidRDefault="00583BDE" w:rsidP="00AC53F8">
      <w:pPr>
        <w:pStyle w:val="ConsPlusNonformat"/>
        <w:widowControl/>
        <w:ind w:firstLine="720"/>
        <w:jc w:val="both"/>
        <w:rPr>
          <w:rFonts w:ascii="Arial" w:hAnsi="Arial" w:cs="Arial"/>
          <w:sz w:val="24"/>
          <w:szCs w:val="24"/>
        </w:rPr>
      </w:pPr>
      <w:r w:rsidRPr="009F3193">
        <w:rPr>
          <w:rFonts w:ascii="Arial" w:hAnsi="Arial" w:cs="Arial"/>
          <w:sz w:val="24"/>
          <w:szCs w:val="24"/>
        </w:rPr>
        <w:t xml:space="preserve">- рассчитываются коэффициенты дифференциации </w:t>
      </w:r>
      <w:proofErr w:type="spellStart"/>
      <w:r w:rsidRPr="009F3193">
        <w:rPr>
          <w:rFonts w:ascii="Arial" w:hAnsi="Arial" w:cs="Arial"/>
          <w:sz w:val="24"/>
          <w:szCs w:val="24"/>
        </w:rPr>
        <w:t>КДапi</w:t>
      </w:r>
      <w:proofErr w:type="spellEnd"/>
      <w:r w:rsidRPr="009F3193">
        <w:rPr>
          <w:rFonts w:ascii="Arial" w:hAnsi="Arial" w:cs="Arial"/>
          <w:sz w:val="24"/>
          <w:szCs w:val="24"/>
        </w:rPr>
        <w:t xml:space="preserve"> для каждой половозрастной группы по формуле:</w:t>
      </w:r>
    </w:p>
    <w:p w:rsidR="00583BDE" w:rsidRPr="000C795F" w:rsidRDefault="00583BDE" w:rsidP="00583BDE">
      <w:pPr>
        <w:pStyle w:val="ConsPlusNonformat"/>
        <w:widowControl/>
        <w:rPr>
          <w:rFonts w:ascii="Arial" w:hAnsi="Arial" w:cs="Arial"/>
          <w:sz w:val="24"/>
          <w:szCs w:val="24"/>
          <w:lang w:val="en-US"/>
        </w:rPr>
      </w:pPr>
      <w:r w:rsidRPr="002B31CD">
        <w:rPr>
          <w:rFonts w:ascii="Arial" w:hAnsi="Arial" w:cs="Arial"/>
          <w:sz w:val="24"/>
          <w:szCs w:val="24"/>
        </w:rPr>
        <w:t xml:space="preserve">                              </w:t>
      </w:r>
      <w:proofErr w:type="spellStart"/>
      <w:r w:rsidRPr="009F3193">
        <w:rPr>
          <w:rFonts w:ascii="Arial" w:hAnsi="Arial" w:cs="Arial"/>
          <w:sz w:val="24"/>
          <w:szCs w:val="24"/>
        </w:rPr>
        <w:t>КДап</w:t>
      </w:r>
      <w:proofErr w:type="spellEnd"/>
      <w:r w:rsidRPr="009F3193">
        <w:rPr>
          <w:rFonts w:ascii="Arial" w:hAnsi="Arial" w:cs="Arial"/>
          <w:sz w:val="24"/>
          <w:szCs w:val="24"/>
          <w:lang w:val="en-US"/>
        </w:rPr>
        <w:t xml:space="preserve"> </w:t>
      </w:r>
      <w:proofErr w:type="spellStart"/>
      <w:r w:rsidRPr="009F3193">
        <w:rPr>
          <w:rFonts w:ascii="Arial" w:hAnsi="Arial" w:cs="Arial"/>
          <w:sz w:val="24"/>
          <w:szCs w:val="24"/>
          <w:lang w:val="en-US"/>
        </w:rPr>
        <w:t>i</w:t>
      </w:r>
      <w:proofErr w:type="spellEnd"/>
      <w:r w:rsidRPr="009F3193">
        <w:rPr>
          <w:rFonts w:ascii="Arial" w:hAnsi="Arial" w:cs="Arial"/>
          <w:sz w:val="24"/>
          <w:szCs w:val="24"/>
          <w:lang w:val="en-US"/>
        </w:rPr>
        <w:t xml:space="preserve"> = </w:t>
      </w:r>
      <w:proofErr w:type="spellStart"/>
      <w:r w:rsidRPr="009F3193">
        <w:rPr>
          <w:rFonts w:ascii="Arial" w:hAnsi="Arial" w:cs="Arial"/>
          <w:sz w:val="24"/>
          <w:szCs w:val="24"/>
        </w:rPr>
        <w:t>Рап</w:t>
      </w:r>
      <w:proofErr w:type="spellEnd"/>
      <w:r w:rsidRPr="009F3193">
        <w:rPr>
          <w:rFonts w:ascii="Arial" w:hAnsi="Arial" w:cs="Arial"/>
          <w:sz w:val="24"/>
          <w:szCs w:val="24"/>
          <w:lang w:val="en-US"/>
        </w:rPr>
        <w:t xml:space="preserve"> </w:t>
      </w:r>
      <w:proofErr w:type="spellStart"/>
      <w:r w:rsidRPr="009F3193">
        <w:rPr>
          <w:rFonts w:ascii="Arial" w:hAnsi="Arial" w:cs="Arial"/>
          <w:sz w:val="24"/>
          <w:szCs w:val="24"/>
          <w:lang w:val="en-US"/>
        </w:rPr>
        <w:t>i</w:t>
      </w:r>
      <w:proofErr w:type="spellEnd"/>
      <w:r w:rsidRPr="009F3193">
        <w:rPr>
          <w:rFonts w:ascii="Arial" w:hAnsi="Arial" w:cs="Arial"/>
          <w:sz w:val="24"/>
          <w:szCs w:val="24"/>
          <w:lang w:val="en-US"/>
        </w:rPr>
        <w:t xml:space="preserve"> / </w:t>
      </w:r>
      <w:proofErr w:type="spellStart"/>
      <w:r w:rsidRPr="009F3193">
        <w:rPr>
          <w:rFonts w:ascii="Arial" w:hAnsi="Arial" w:cs="Arial"/>
          <w:sz w:val="24"/>
          <w:szCs w:val="24"/>
        </w:rPr>
        <w:t>Рап</w:t>
      </w:r>
      <w:proofErr w:type="spellEnd"/>
      <w:r w:rsidR="000C795F" w:rsidRPr="000C795F">
        <w:rPr>
          <w:rFonts w:ascii="Arial" w:hAnsi="Arial" w:cs="Arial"/>
          <w:sz w:val="24"/>
          <w:szCs w:val="24"/>
          <w:lang w:val="en-US"/>
        </w:rPr>
        <w:t>.</w:t>
      </w:r>
    </w:p>
    <w:p w:rsidR="00583BDE" w:rsidRPr="00A33841" w:rsidRDefault="00583BDE" w:rsidP="00583BDE">
      <w:pPr>
        <w:autoSpaceDE w:val="0"/>
        <w:autoSpaceDN w:val="0"/>
        <w:adjustRightInd w:val="0"/>
        <w:ind w:firstLine="540"/>
        <w:jc w:val="both"/>
        <w:outlineLvl w:val="1"/>
        <w:rPr>
          <w:rFonts w:ascii="Arial" w:hAnsi="Arial" w:cs="Arial"/>
          <w:lang w:val="en-US"/>
        </w:rPr>
      </w:pPr>
    </w:p>
    <w:p w:rsidR="000E4B96" w:rsidRDefault="000E4B96" w:rsidP="000E4B96">
      <w:pPr>
        <w:autoSpaceDE w:val="0"/>
        <w:autoSpaceDN w:val="0"/>
        <w:adjustRightInd w:val="0"/>
        <w:ind w:firstLine="720"/>
        <w:jc w:val="both"/>
        <w:outlineLvl w:val="1"/>
        <w:rPr>
          <w:rFonts w:ascii="Arial" w:hAnsi="Arial" w:cs="Arial"/>
        </w:rPr>
      </w:pPr>
      <w:r>
        <w:rPr>
          <w:rFonts w:ascii="Arial" w:hAnsi="Arial" w:cs="Arial"/>
        </w:rPr>
        <w:t xml:space="preserve">2) </w:t>
      </w:r>
      <w:r w:rsidRPr="009F3193">
        <w:rPr>
          <w:rFonts w:ascii="Arial" w:hAnsi="Arial" w:cs="Arial"/>
        </w:rPr>
        <w:t>рассчитыва</w:t>
      </w:r>
      <w:r>
        <w:rPr>
          <w:rFonts w:ascii="Arial" w:hAnsi="Arial" w:cs="Arial"/>
        </w:rPr>
        <w:t>ю</w:t>
      </w:r>
      <w:r w:rsidRPr="009F3193">
        <w:rPr>
          <w:rFonts w:ascii="Arial" w:hAnsi="Arial" w:cs="Arial"/>
        </w:rPr>
        <w:t xml:space="preserve">тся </w:t>
      </w:r>
      <w:r w:rsidR="00A040D5" w:rsidRPr="00A040D5">
        <w:rPr>
          <w:rFonts w:ascii="Arial" w:hAnsi="Arial" w:cs="Arial"/>
        </w:rPr>
        <w:t>дифференцированные подушевые нормативы для финансирования</w:t>
      </w:r>
      <w:r w:rsidR="00A040D5">
        <w:rPr>
          <w:rFonts w:ascii="Arial" w:hAnsi="Arial" w:cs="Arial"/>
        </w:rPr>
        <w:t xml:space="preserve"> амбулаторной медицинской помощи </w:t>
      </w:r>
      <w:proofErr w:type="gramStart"/>
      <w:r w:rsidR="00A040D5">
        <w:rPr>
          <w:rFonts w:ascii="Arial" w:hAnsi="Arial" w:cs="Arial"/>
        </w:rPr>
        <w:t xml:space="preserve">в </w:t>
      </w:r>
      <w:r w:rsidR="00A040D5" w:rsidRPr="00A040D5">
        <w:rPr>
          <w:rFonts w:ascii="Arial" w:hAnsi="Arial" w:cs="Arial"/>
        </w:rPr>
        <w:t xml:space="preserve"> медицинских</w:t>
      </w:r>
      <w:proofErr w:type="gramEnd"/>
      <w:r w:rsidR="00A040D5" w:rsidRPr="00A040D5">
        <w:rPr>
          <w:rFonts w:ascii="Arial" w:hAnsi="Arial" w:cs="Arial"/>
        </w:rPr>
        <w:t xml:space="preserve"> организаци</w:t>
      </w:r>
      <w:r w:rsidR="00A040D5">
        <w:rPr>
          <w:rFonts w:ascii="Arial" w:hAnsi="Arial" w:cs="Arial"/>
        </w:rPr>
        <w:t>ях</w:t>
      </w:r>
      <w:r w:rsidR="00A040D5" w:rsidRPr="00A040D5">
        <w:rPr>
          <w:rFonts w:ascii="Arial" w:hAnsi="Arial" w:cs="Arial"/>
        </w:rPr>
        <w:t xml:space="preserve"> (</w:t>
      </w:r>
      <w:proofErr w:type="spellStart"/>
      <w:r w:rsidR="00A040D5" w:rsidRPr="00A040D5">
        <w:rPr>
          <w:rFonts w:ascii="Arial" w:hAnsi="Arial" w:cs="Arial"/>
        </w:rPr>
        <w:t>Нпдап</w:t>
      </w:r>
      <w:proofErr w:type="spellEnd"/>
      <w:r w:rsidR="00A040D5">
        <w:rPr>
          <w:rFonts w:ascii="Arial" w:hAnsi="Arial" w:cs="Arial"/>
        </w:rPr>
        <w:t>)</w:t>
      </w:r>
      <w:r w:rsidR="00A040D5" w:rsidRPr="00A040D5">
        <w:rPr>
          <w:rFonts w:ascii="Arial" w:hAnsi="Arial" w:cs="Arial"/>
        </w:rPr>
        <w:t xml:space="preserve"> </w:t>
      </w:r>
      <w:r w:rsidRPr="00A040D5">
        <w:rPr>
          <w:rFonts w:ascii="Arial" w:hAnsi="Arial" w:cs="Arial"/>
        </w:rPr>
        <w:t>на текущий</w:t>
      </w:r>
      <w:r>
        <w:rPr>
          <w:rFonts w:ascii="Arial" w:hAnsi="Arial" w:cs="Arial"/>
        </w:rPr>
        <w:t xml:space="preserve"> </w:t>
      </w:r>
      <w:r w:rsidR="00A040D5">
        <w:rPr>
          <w:rFonts w:ascii="Arial" w:hAnsi="Arial" w:cs="Arial"/>
        </w:rPr>
        <w:t>период (год)</w:t>
      </w:r>
      <w:r>
        <w:rPr>
          <w:rFonts w:ascii="Arial" w:hAnsi="Arial" w:cs="Arial"/>
        </w:rPr>
        <w:t xml:space="preserve"> (</w:t>
      </w:r>
      <w:r w:rsidRPr="009F3193">
        <w:rPr>
          <w:rFonts w:ascii="Arial" w:hAnsi="Arial" w:cs="Arial"/>
        </w:rPr>
        <w:t>Сап</w:t>
      </w:r>
      <w:r>
        <w:rPr>
          <w:rFonts w:ascii="Arial" w:hAnsi="Arial" w:cs="Arial"/>
        </w:rPr>
        <w:t>).</w:t>
      </w:r>
    </w:p>
    <w:p w:rsidR="00C81B04" w:rsidRDefault="000E4B96" w:rsidP="00C81B04">
      <w:pPr>
        <w:autoSpaceDE w:val="0"/>
        <w:autoSpaceDN w:val="0"/>
        <w:adjustRightInd w:val="0"/>
        <w:ind w:firstLine="720"/>
        <w:jc w:val="both"/>
        <w:outlineLvl w:val="1"/>
        <w:rPr>
          <w:rFonts w:ascii="Arial" w:hAnsi="Arial" w:cs="Arial"/>
        </w:rPr>
      </w:pPr>
      <w:r>
        <w:rPr>
          <w:rFonts w:ascii="Arial" w:hAnsi="Arial" w:cs="Arial"/>
        </w:rPr>
        <w:t>Размер средств</w:t>
      </w:r>
      <w:r w:rsidRPr="008E0E80">
        <w:rPr>
          <w:rFonts w:ascii="Arial" w:hAnsi="Arial" w:cs="Arial"/>
        </w:rPr>
        <w:t xml:space="preserve"> </w:t>
      </w:r>
      <w:r w:rsidRPr="00132849">
        <w:rPr>
          <w:rFonts w:ascii="Arial" w:hAnsi="Arial" w:cs="Arial"/>
        </w:rPr>
        <w:t xml:space="preserve">на </w:t>
      </w:r>
      <w:r w:rsidR="008473C2">
        <w:rPr>
          <w:rFonts w:ascii="Arial" w:hAnsi="Arial" w:cs="Arial"/>
        </w:rPr>
        <w:t xml:space="preserve">расчет </w:t>
      </w:r>
      <w:r w:rsidR="008473C2" w:rsidRPr="008473C2">
        <w:rPr>
          <w:rFonts w:ascii="Arial" w:hAnsi="Arial" w:cs="Arial"/>
        </w:rPr>
        <w:t xml:space="preserve">дифференцированных подушевых нормативов </w:t>
      </w:r>
      <w:r w:rsidR="008473C2" w:rsidRPr="000C795F">
        <w:rPr>
          <w:rFonts w:ascii="Arial" w:hAnsi="Arial" w:cs="Arial"/>
        </w:rPr>
        <w:t xml:space="preserve">финансирования медицинских организаций при оплате  амбулаторной медицинской помощи по подушевому нормативу  </w:t>
      </w:r>
      <w:r w:rsidR="00444099" w:rsidRPr="000C795F">
        <w:rPr>
          <w:rFonts w:ascii="Arial" w:hAnsi="Arial" w:cs="Arial"/>
        </w:rPr>
        <w:t>на текущий месяц (П)</w:t>
      </w:r>
      <w:r w:rsidR="008473C2" w:rsidRPr="000C795F">
        <w:rPr>
          <w:rFonts w:ascii="Arial" w:hAnsi="Arial" w:cs="Arial"/>
        </w:rPr>
        <w:t xml:space="preserve"> </w:t>
      </w:r>
      <w:r w:rsidRPr="000C795F">
        <w:rPr>
          <w:rFonts w:ascii="Arial" w:hAnsi="Arial" w:cs="Arial"/>
        </w:rPr>
        <w:t>определен в размере 1/12 от суммы средств, утверждённых постановлением Правительства Курганской области</w:t>
      </w:r>
      <w:r w:rsidR="005E7075" w:rsidRPr="000C795F">
        <w:rPr>
          <w:rFonts w:ascii="Arial" w:hAnsi="Arial" w:cs="Arial"/>
        </w:rPr>
        <w:t xml:space="preserve"> от 2</w:t>
      </w:r>
      <w:r w:rsidR="000C795F" w:rsidRPr="000C795F">
        <w:rPr>
          <w:rFonts w:ascii="Arial" w:hAnsi="Arial" w:cs="Arial"/>
        </w:rPr>
        <w:t>8</w:t>
      </w:r>
      <w:r w:rsidR="005E7075" w:rsidRPr="000C795F">
        <w:rPr>
          <w:rFonts w:ascii="Arial" w:hAnsi="Arial" w:cs="Arial"/>
        </w:rPr>
        <w:t>.12.201</w:t>
      </w:r>
      <w:r w:rsidR="000C795F" w:rsidRPr="000C795F">
        <w:rPr>
          <w:rFonts w:ascii="Arial" w:hAnsi="Arial" w:cs="Arial"/>
        </w:rPr>
        <w:t>5</w:t>
      </w:r>
      <w:r w:rsidR="005E7075" w:rsidRPr="000C795F">
        <w:rPr>
          <w:rFonts w:ascii="Arial" w:hAnsi="Arial" w:cs="Arial"/>
        </w:rPr>
        <w:t xml:space="preserve"> года</w:t>
      </w:r>
      <w:r w:rsidRPr="000C795F">
        <w:rPr>
          <w:rFonts w:ascii="Arial" w:hAnsi="Arial" w:cs="Arial"/>
        </w:rPr>
        <w:t xml:space="preserve"> №</w:t>
      </w:r>
      <w:r w:rsidR="000C795F" w:rsidRPr="000C795F">
        <w:rPr>
          <w:rFonts w:ascii="Arial" w:hAnsi="Arial" w:cs="Arial"/>
        </w:rPr>
        <w:t xml:space="preserve"> 441</w:t>
      </w:r>
      <w:r w:rsidR="00A040D5" w:rsidRPr="000C795F">
        <w:rPr>
          <w:rFonts w:ascii="Arial" w:hAnsi="Arial" w:cs="Arial"/>
        </w:rPr>
        <w:t xml:space="preserve">  </w:t>
      </w:r>
      <w:r w:rsidR="008473C2" w:rsidRPr="000C795F">
        <w:rPr>
          <w:rFonts w:ascii="Arial" w:hAnsi="Arial" w:cs="Arial"/>
          <w:i/>
        </w:rPr>
        <w:t>«</w:t>
      </w:r>
      <w:r w:rsidR="008473C2" w:rsidRPr="000C795F">
        <w:rPr>
          <w:rFonts w:ascii="Arial" w:hAnsi="Arial" w:cs="Arial"/>
        </w:rPr>
        <w:t>О</w:t>
      </w:r>
      <w:r w:rsidR="000C795F" w:rsidRPr="000C795F">
        <w:rPr>
          <w:rFonts w:ascii="Arial" w:hAnsi="Arial" w:cs="Arial"/>
        </w:rPr>
        <w:t xml:space="preserve"> </w:t>
      </w:r>
      <w:r w:rsidR="008473C2" w:rsidRPr="000C795F">
        <w:rPr>
          <w:rFonts w:ascii="Arial" w:hAnsi="Arial" w:cs="Arial"/>
        </w:rPr>
        <w:t>Территориальной програ</w:t>
      </w:r>
      <w:r w:rsidR="000C795F" w:rsidRPr="000C795F">
        <w:rPr>
          <w:rFonts w:ascii="Arial" w:hAnsi="Arial" w:cs="Arial"/>
        </w:rPr>
        <w:t>мме</w:t>
      </w:r>
      <w:r w:rsidR="008473C2" w:rsidRPr="000C795F">
        <w:rPr>
          <w:rFonts w:ascii="Arial" w:hAnsi="Arial" w:cs="Arial"/>
        </w:rPr>
        <w:t xml:space="preserve"> государственных гарантий оказания гражданам Российской Федерации</w:t>
      </w:r>
      <w:r w:rsidR="008473C2" w:rsidRPr="005E7075">
        <w:rPr>
          <w:rFonts w:ascii="Arial" w:hAnsi="Arial" w:cs="Arial"/>
        </w:rPr>
        <w:t xml:space="preserve"> на территории Курганской  области </w:t>
      </w:r>
      <w:r w:rsidR="008473C2" w:rsidRPr="008473C2">
        <w:rPr>
          <w:rFonts w:ascii="Arial" w:hAnsi="Arial" w:cs="Arial"/>
        </w:rPr>
        <w:t>медицинской помощи на 201</w:t>
      </w:r>
      <w:r w:rsidR="00C81B04">
        <w:rPr>
          <w:rFonts w:ascii="Arial" w:hAnsi="Arial" w:cs="Arial"/>
        </w:rPr>
        <w:t>6</w:t>
      </w:r>
      <w:r w:rsidR="008473C2" w:rsidRPr="008473C2">
        <w:rPr>
          <w:rFonts w:ascii="Arial" w:hAnsi="Arial" w:cs="Arial"/>
        </w:rPr>
        <w:t xml:space="preserve"> год»</w:t>
      </w:r>
      <w:r>
        <w:rPr>
          <w:rFonts w:ascii="Arial" w:hAnsi="Arial" w:cs="Arial"/>
        </w:rPr>
        <w:t xml:space="preserve"> </w:t>
      </w:r>
      <w:r w:rsidRPr="00132849">
        <w:rPr>
          <w:rFonts w:ascii="Arial" w:hAnsi="Arial" w:cs="Arial"/>
        </w:rPr>
        <w:t>на финансовое обеспечение</w:t>
      </w:r>
      <w:r>
        <w:rPr>
          <w:rFonts w:ascii="Arial" w:hAnsi="Arial" w:cs="Arial"/>
        </w:rPr>
        <w:t xml:space="preserve"> амбулаторной помощи, за </w:t>
      </w:r>
      <w:r w:rsidR="00444099">
        <w:rPr>
          <w:rFonts w:ascii="Arial" w:hAnsi="Arial" w:cs="Arial"/>
        </w:rPr>
        <w:t>исключением</w:t>
      </w:r>
      <w:r>
        <w:rPr>
          <w:rFonts w:ascii="Arial" w:hAnsi="Arial" w:cs="Arial"/>
        </w:rPr>
        <w:t xml:space="preserve"> средств </w:t>
      </w:r>
      <w:r w:rsidRPr="00DD5E63">
        <w:rPr>
          <w:rFonts w:ascii="Arial" w:hAnsi="Arial" w:cs="Arial"/>
        </w:rPr>
        <w:t>предназначенных</w:t>
      </w:r>
      <w:r>
        <w:rPr>
          <w:rFonts w:ascii="Arial" w:hAnsi="Arial" w:cs="Arial"/>
        </w:rPr>
        <w:t xml:space="preserve"> на:</w:t>
      </w:r>
      <w:r w:rsidR="00C81B04">
        <w:rPr>
          <w:rFonts w:ascii="Arial" w:hAnsi="Arial" w:cs="Arial"/>
        </w:rPr>
        <w:t xml:space="preserve"> </w:t>
      </w:r>
    </w:p>
    <w:p w:rsidR="002C7A75" w:rsidRPr="00645162" w:rsidRDefault="002C7A75" w:rsidP="002C7A75">
      <w:pPr>
        <w:numPr>
          <w:ilvl w:val="0"/>
          <w:numId w:val="8"/>
        </w:numPr>
        <w:autoSpaceDE w:val="0"/>
        <w:autoSpaceDN w:val="0"/>
        <w:adjustRightInd w:val="0"/>
        <w:jc w:val="both"/>
        <w:outlineLvl w:val="1"/>
        <w:rPr>
          <w:rFonts w:ascii="Arial" w:hAnsi="Arial" w:cs="Arial"/>
        </w:rPr>
      </w:pPr>
      <w:r w:rsidRPr="00645162">
        <w:rPr>
          <w:rFonts w:ascii="Arial" w:hAnsi="Arial" w:cs="Arial"/>
        </w:rPr>
        <w:t xml:space="preserve">оплату </w:t>
      </w:r>
      <w:r w:rsidR="00645162">
        <w:rPr>
          <w:rFonts w:ascii="Arial" w:hAnsi="Arial" w:cs="Arial"/>
        </w:rPr>
        <w:t>амбулаторной медицинской помощи</w:t>
      </w:r>
      <w:r w:rsidRPr="00645162">
        <w:rPr>
          <w:rFonts w:ascii="Arial" w:hAnsi="Arial" w:cs="Arial"/>
        </w:rPr>
        <w:t>,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C81B04" w:rsidRPr="000C795F" w:rsidRDefault="00C81B04" w:rsidP="002C7A75">
      <w:pPr>
        <w:numPr>
          <w:ilvl w:val="0"/>
          <w:numId w:val="8"/>
        </w:numPr>
        <w:autoSpaceDE w:val="0"/>
        <w:autoSpaceDN w:val="0"/>
        <w:adjustRightInd w:val="0"/>
        <w:jc w:val="both"/>
        <w:outlineLvl w:val="1"/>
        <w:rPr>
          <w:rFonts w:ascii="Arial" w:hAnsi="Arial" w:cs="Arial"/>
        </w:rPr>
      </w:pPr>
      <w:r w:rsidRPr="000C795F">
        <w:rPr>
          <w:rFonts w:ascii="Arial" w:hAnsi="Arial" w:cs="Arial"/>
        </w:rPr>
        <w:t>оплату неотложной амбулаторной помощи;</w:t>
      </w:r>
    </w:p>
    <w:p w:rsidR="000E4B96" w:rsidRDefault="000E4B96" w:rsidP="002C7A75">
      <w:pPr>
        <w:numPr>
          <w:ilvl w:val="0"/>
          <w:numId w:val="8"/>
        </w:numPr>
        <w:ind w:right="6"/>
        <w:jc w:val="both"/>
        <w:rPr>
          <w:rFonts w:ascii="Arial" w:hAnsi="Arial" w:cs="Arial"/>
        </w:rPr>
      </w:pPr>
      <w:r>
        <w:rPr>
          <w:rFonts w:ascii="Arial" w:hAnsi="Arial" w:cs="Arial"/>
        </w:rPr>
        <w:t xml:space="preserve">оплату </w:t>
      </w:r>
      <w:r w:rsidR="00BB351B">
        <w:rPr>
          <w:rFonts w:ascii="Arial" w:hAnsi="Arial" w:cs="Arial"/>
        </w:rPr>
        <w:t>амбулаторной помощи с профилактической целью</w:t>
      </w:r>
      <w:r w:rsidR="002E0E0E">
        <w:rPr>
          <w:rFonts w:ascii="Arial" w:hAnsi="Arial" w:cs="Arial"/>
        </w:rPr>
        <w:t xml:space="preserve"> (</w:t>
      </w:r>
      <w:r w:rsidR="002E0E0E" w:rsidRPr="00A10BE8">
        <w:rPr>
          <w:rFonts w:ascii="Arial" w:hAnsi="Arial" w:cs="Arial"/>
        </w:rPr>
        <w:t xml:space="preserve">посещения центров здоровья, </w:t>
      </w:r>
      <w:r w:rsidR="002E0E0E">
        <w:rPr>
          <w:rFonts w:ascii="Arial" w:hAnsi="Arial" w:cs="Arial"/>
        </w:rPr>
        <w:t>проведение первого</w:t>
      </w:r>
      <w:r w:rsidR="002E0E0E" w:rsidRPr="00A10BE8">
        <w:rPr>
          <w:rFonts w:ascii="Arial" w:hAnsi="Arial" w:cs="Arial"/>
        </w:rPr>
        <w:t xml:space="preserve"> этап</w:t>
      </w:r>
      <w:r w:rsidR="002E0E0E">
        <w:rPr>
          <w:rFonts w:ascii="Arial" w:hAnsi="Arial" w:cs="Arial"/>
        </w:rPr>
        <w:t>а</w:t>
      </w:r>
      <w:r w:rsidR="002E0E0E" w:rsidRPr="00A10BE8">
        <w:rPr>
          <w:rFonts w:ascii="Arial" w:hAnsi="Arial" w:cs="Arial"/>
        </w:rPr>
        <w:t xml:space="preserve"> профилактических осмотров декретированного населения в соответствии с нормативно-правовыми актами федерального уровня (профилактические осмотры взрослого населения, профилактические</w:t>
      </w:r>
      <w:r w:rsidR="000C795F">
        <w:rPr>
          <w:rFonts w:ascii="Arial" w:hAnsi="Arial" w:cs="Arial"/>
        </w:rPr>
        <w:t xml:space="preserve"> </w:t>
      </w:r>
      <w:r w:rsidR="002E0E0E" w:rsidRPr="00A10BE8">
        <w:rPr>
          <w:rFonts w:ascii="Arial" w:hAnsi="Arial" w:cs="Arial"/>
        </w:rPr>
        <w:t>осмотры детей), проведение первого этапа диспансеризации пребывающих в стационарных учреждениях детей-сирот и детей, находящихся в трудной жизненной ситуации,</w:t>
      </w:r>
      <w:r w:rsidR="002E0E0E">
        <w:rPr>
          <w:rFonts w:ascii="Arial" w:hAnsi="Arial" w:cs="Arial"/>
        </w:rPr>
        <w:t xml:space="preserve"> </w:t>
      </w:r>
      <w:r w:rsidR="002E0E0E" w:rsidRPr="00A10BE8">
        <w:rPr>
          <w:rFonts w:ascii="Arial" w:hAnsi="Arial" w:cs="Arial"/>
        </w:rPr>
        <w:t>проведение первого этапа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r w:rsidR="002E0E0E">
        <w:rPr>
          <w:rFonts w:ascii="Arial" w:hAnsi="Arial" w:cs="Arial"/>
        </w:rPr>
        <w:t xml:space="preserve"> проведение первого и второго этапа диспансеризации определенных групп взрослого населения</w:t>
      </w:r>
      <w:r>
        <w:rPr>
          <w:rFonts w:ascii="Arial" w:hAnsi="Arial" w:cs="Arial"/>
        </w:rPr>
        <w:t>;</w:t>
      </w:r>
    </w:p>
    <w:p w:rsidR="00F123AD" w:rsidRPr="00A040D5" w:rsidRDefault="002C7A75" w:rsidP="002C7A75">
      <w:pPr>
        <w:numPr>
          <w:ilvl w:val="0"/>
          <w:numId w:val="8"/>
        </w:numPr>
        <w:autoSpaceDE w:val="0"/>
        <w:autoSpaceDN w:val="0"/>
        <w:adjustRightInd w:val="0"/>
        <w:jc w:val="both"/>
        <w:outlineLvl w:val="1"/>
        <w:rPr>
          <w:rFonts w:ascii="Arial" w:hAnsi="Arial" w:cs="Arial"/>
        </w:rPr>
      </w:pPr>
      <w:r>
        <w:rPr>
          <w:rFonts w:ascii="Arial" w:hAnsi="Arial" w:cs="Arial"/>
        </w:rPr>
        <w:t xml:space="preserve">оплату </w:t>
      </w:r>
      <w:r w:rsidR="00F123AD" w:rsidRPr="00A040D5">
        <w:rPr>
          <w:rFonts w:ascii="Arial" w:hAnsi="Arial" w:cs="Arial"/>
        </w:rPr>
        <w:t>медицинской помощи, оказанной по специальности «стоматология», «ортодонтия»;</w:t>
      </w:r>
    </w:p>
    <w:p w:rsidR="00F123AD" w:rsidRDefault="002C7A75" w:rsidP="002C7A75">
      <w:pPr>
        <w:numPr>
          <w:ilvl w:val="0"/>
          <w:numId w:val="8"/>
        </w:numPr>
        <w:autoSpaceDE w:val="0"/>
        <w:autoSpaceDN w:val="0"/>
        <w:adjustRightInd w:val="0"/>
        <w:jc w:val="both"/>
        <w:outlineLvl w:val="1"/>
        <w:rPr>
          <w:rFonts w:ascii="Arial" w:hAnsi="Arial" w:cs="Arial"/>
        </w:rPr>
      </w:pPr>
      <w:r>
        <w:rPr>
          <w:rFonts w:ascii="Arial" w:hAnsi="Arial" w:cs="Arial"/>
        </w:rPr>
        <w:t xml:space="preserve">оплату </w:t>
      </w:r>
      <w:r w:rsidR="00F123AD" w:rsidRPr="00A040D5">
        <w:rPr>
          <w:rFonts w:ascii="Arial" w:hAnsi="Arial" w:cs="Arial"/>
        </w:rPr>
        <w:t>медицинской помощи, оказанной по специальности «акушерство и гинекология»;</w:t>
      </w:r>
    </w:p>
    <w:p w:rsidR="002C7A75" w:rsidRPr="00645162" w:rsidRDefault="002C7A75" w:rsidP="00645162">
      <w:pPr>
        <w:numPr>
          <w:ilvl w:val="0"/>
          <w:numId w:val="8"/>
        </w:numPr>
        <w:autoSpaceDE w:val="0"/>
        <w:autoSpaceDN w:val="0"/>
        <w:adjustRightInd w:val="0"/>
        <w:jc w:val="both"/>
        <w:outlineLvl w:val="1"/>
        <w:rPr>
          <w:rFonts w:ascii="Arial" w:hAnsi="Arial" w:cs="Arial"/>
        </w:rPr>
      </w:pPr>
      <w:r w:rsidRPr="00645162">
        <w:rPr>
          <w:rFonts w:ascii="Arial" w:hAnsi="Arial" w:cs="Arial"/>
        </w:rPr>
        <w:t>оплату отдельных медицинских услуг</w:t>
      </w:r>
      <w:r w:rsidR="00645162">
        <w:rPr>
          <w:rFonts w:ascii="Arial" w:hAnsi="Arial" w:cs="Arial"/>
        </w:rPr>
        <w:t xml:space="preserve">, </w:t>
      </w:r>
      <w:r w:rsidR="00645162" w:rsidRPr="00645162">
        <w:rPr>
          <w:rFonts w:ascii="Arial" w:hAnsi="Arial" w:cs="Arial"/>
        </w:rPr>
        <w:t>определенн</w:t>
      </w:r>
      <w:r w:rsidR="00645162">
        <w:rPr>
          <w:rFonts w:ascii="Arial" w:hAnsi="Arial" w:cs="Arial"/>
        </w:rPr>
        <w:t>ых</w:t>
      </w:r>
      <w:r w:rsidR="00645162" w:rsidRPr="00645162">
        <w:rPr>
          <w:rFonts w:ascii="Arial" w:hAnsi="Arial" w:cs="Arial"/>
        </w:rPr>
        <w:t xml:space="preserve"> приложением 4 к настоящему Тарифному соглашению.</w:t>
      </w:r>
    </w:p>
    <w:p w:rsidR="002C7A75" w:rsidRDefault="002C7A75" w:rsidP="0001568D">
      <w:pPr>
        <w:autoSpaceDE w:val="0"/>
        <w:autoSpaceDN w:val="0"/>
        <w:adjustRightInd w:val="0"/>
        <w:ind w:firstLine="720"/>
        <w:jc w:val="both"/>
        <w:outlineLvl w:val="1"/>
        <w:rPr>
          <w:rFonts w:ascii="Arial" w:hAnsi="Arial" w:cs="Arial"/>
        </w:rPr>
      </w:pPr>
    </w:p>
    <w:p w:rsidR="00583BDE" w:rsidRPr="009F3193" w:rsidRDefault="0001568D" w:rsidP="0001568D">
      <w:pPr>
        <w:autoSpaceDE w:val="0"/>
        <w:autoSpaceDN w:val="0"/>
        <w:adjustRightInd w:val="0"/>
        <w:ind w:firstLine="720"/>
        <w:jc w:val="both"/>
        <w:outlineLvl w:val="1"/>
        <w:rPr>
          <w:rFonts w:ascii="Arial" w:hAnsi="Arial" w:cs="Arial"/>
        </w:rPr>
      </w:pPr>
      <w:r>
        <w:rPr>
          <w:rFonts w:ascii="Arial" w:hAnsi="Arial" w:cs="Arial"/>
        </w:rPr>
        <w:t xml:space="preserve"> </w:t>
      </w:r>
      <w:r w:rsidR="000E4B96">
        <w:rPr>
          <w:rFonts w:ascii="Arial" w:hAnsi="Arial" w:cs="Arial"/>
        </w:rPr>
        <w:t>3</w:t>
      </w:r>
      <w:r w:rsidR="00583BDE" w:rsidRPr="009F3193">
        <w:rPr>
          <w:rFonts w:ascii="Arial" w:hAnsi="Arial" w:cs="Arial"/>
        </w:rPr>
        <w:t>) рассчитывается среднедушевой норматив финансирования медицинских организаций (Сап) по формуле:</w:t>
      </w:r>
    </w:p>
    <w:p w:rsidR="00583BDE" w:rsidRPr="009F3193" w:rsidRDefault="00583BDE" w:rsidP="00583BDE">
      <w:pPr>
        <w:autoSpaceDE w:val="0"/>
        <w:autoSpaceDN w:val="0"/>
        <w:adjustRightInd w:val="0"/>
        <w:jc w:val="center"/>
        <w:outlineLvl w:val="1"/>
        <w:rPr>
          <w:rFonts w:ascii="Arial" w:hAnsi="Arial" w:cs="Arial"/>
        </w:rPr>
      </w:pPr>
      <w:r w:rsidRPr="009F3193">
        <w:rPr>
          <w:rFonts w:ascii="Arial" w:hAnsi="Arial" w:cs="Arial"/>
        </w:rPr>
        <w:t>Сап = П / Ч, где</w:t>
      </w:r>
    </w:p>
    <w:p w:rsidR="00583BDE" w:rsidRPr="009F3193" w:rsidRDefault="00583BDE" w:rsidP="00AC53F8">
      <w:pPr>
        <w:autoSpaceDE w:val="0"/>
        <w:autoSpaceDN w:val="0"/>
        <w:adjustRightInd w:val="0"/>
        <w:ind w:firstLine="720"/>
        <w:jc w:val="both"/>
        <w:outlineLvl w:val="1"/>
        <w:rPr>
          <w:rFonts w:ascii="Arial" w:hAnsi="Arial" w:cs="Arial"/>
        </w:rPr>
      </w:pPr>
      <w:r w:rsidRPr="009F3193">
        <w:rPr>
          <w:rFonts w:ascii="Arial" w:hAnsi="Arial" w:cs="Arial"/>
        </w:rPr>
        <w:t xml:space="preserve">Ч - среднемесячная численность застрахованных лиц, прикрепившихся к медицинским организациям на </w:t>
      </w:r>
      <w:proofErr w:type="gramStart"/>
      <w:r w:rsidRPr="009F3193">
        <w:rPr>
          <w:rFonts w:ascii="Arial" w:hAnsi="Arial" w:cs="Arial"/>
        </w:rPr>
        <w:t>территории  Курганской</w:t>
      </w:r>
      <w:proofErr w:type="gramEnd"/>
      <w:r w:rsidRPr="009F3193">
        <w:rPr>
          <w:rFonts w:ascii="Arial" w:hAnsi="Arial" w:cs="Arial"/>
        </w:rPr>
        <w:t xml:space="preserve"> области.</w:t>
      </w:r>
    </w:p>
    <w:p w:rsidR="002C7A75" w:rsidRDefault="002C7A75" w:rsidP="00AB7825">
      <w:pPr>
        <w:pStyle w:val="ConsPlusNormal"/>
        <w:widowControl/>
        <w:tabs>
          <w:tab w:val="left" w:pos="720"/>
        </w:tabs>
        <w:ind w:firstLine="540"/>
        <w:jc w:val="both"/>
        <w:rPr>
          <w:sz w:val="24"/>
          <w:szCs w:val="24"/>
        </w:rPr>
      </w:pPr>
    </w:p>
    <w:p w:rsidR="00A040D5" w:rsidRPr="009F3193" w:rsidRDefault="00FF154C" w:rsidP="005C4EF6">
      <w:pPr>
        <w:pStyle w:val="ConsPlusNormal"/>
        <w:widowControl/>
        <w:tabs>
          <w:tab w:val="left" w:pos="720"/>
        </w:tabs>
        <w:ind w:firstLine="540"/>
        <w:jc w:val="both"/>
        <w:rPr>
          <w:sz w:val="24"/>
          <w:szCs w:val="24"/>
        </w:rPr>
      </w:pPr>
      <w:r>
        <w:rPr>
          <w:sz w:val="24"/>
          <w:szCs w:val="24"/>
        </w:rPr>
        <w:lastRenderedPageBreak/>
        <w:t xml:space="preserve">   </w:t>
      </w:r>
      <w:r w:rsidR="00AB7825">
        <w:rPr>
          <w:sz w:val="24"/>
          <w:szCs w:val="24"/>
        </w:rPr>
        <w:t>4</w:t>
      </w:r>
      <w:r w:rsidR="002C7A75">
        <w:rPr>
          <w:sz w:val="24"/>
          <w:szCs w:val="24"/>
        </w:rPr>
        <w:t xml:space="preserve">) </w:t>
      </w:r>
      <w:r w:rsidR="00583BDE" w:rsidRPr="009F3193">
        <w:rPr>
          <w:sz w:val="24"/>
          <w:szCs w:val="24"/>
        </w:rPr>
        <w:t>рассчитываются дифференцированные</w:t>
      </w:r>
      <w:r w:rsidR="005C4EF6">
        <w:rPr>
          <w:sz w:val="24"/>
          <w:szCs w:val="24"/>
        </w:rPr>
        <w:t xml:space="preserve"> </w:t>
      </w:r>
      <w:r w:rsidR="00583BDE" w:rsidRPr="009F3193">
        <w:rPr>
          <w:sz w:val="24"/>
          <w:szCs w:val="24"/>
        </w:rPr>
        <w:t>подушевые нормативы для финансирования медицинских организаций (</w:t>
      </w:r>
      <w:proofErr w:type="spellStart"/>
      <w:r w:rsidR="00583BDE" w:rsidRPr="009F3193">
        <w:rPr>
          <w:sz w:val="24"/>
          <w:szCs w:val="24"/>
        </w:rPr>
        <w:t>Нпдап</w:t>
      </w:r>
      <w:proofErr w:type="spellEnd"/>
      <w:r w:rsidR="00583BDE" w:rsidRPr="009F3193">
        <w:rPr>
          <w:sz w:val="24"/>
          <w:szCs w:val="24"/>
        </w:rPr>
        <w:t>), с использованием коэффициентов половозрастных затрат (</w:t>
      </w:r>
      <w:proofErr w:type="spellStart"/>
      <w:r w:rsidR="00583BDE" w:rsidRPr="009F3193">
        <w:rPr>
          <w:sz w:val="24"/>
          <w:szCs w:val="24"/>
        </w:rPr>
        <w:t>Кпапв</w:t>
      </w:r>
      <w:r w:rsidR="00583BDE" w:rsidRPr="009F3193">
        <w:rPr>
          <w:sz w:val="24"/>
          <w:szCs w:val="24"/>
          <w:lang w:val="en-US"/>
        </w:rPr>
        <w:t>i</w:t>
      </w:r>
      <w:proofErr w:type="spellEnd"/>
      <w:r w:rsidR="00583BDE" w:rsidRPr="009F3193">
        <w:rPr>
          <w:sz w:val="24"/>
          <w:szCs w:val="24"/>
        </w:rPr>
        <w:t>)</w:t>
      </w:r>
      <w:r w:rsidR="00A040D5">
        <w:rPr>
          <w:sz w:val="24"/>
          <w:szCs w:val="24"/>
        </w:rPr>
        <w:t xml:space="preserve"> (Таблица 2)</w:t>
      </w:r>
    </w:p>
    <w:p w:rsidR="00583BDE" w:rsidRPr="009F3193" w:rsidRDefault="00583BDE" w:rsidP="002C7A75">
      <w:pPr>
        <w:pStyle w:val="ConsPlusNormal"/>
        <w:widowControl/>
        <w:jc w:val="both"/>
        <w:rPr>
          <w:sz w:val="24"/>
          <w:szCs w:val="24"/>
        </w:rPr>
      </w:pPr>
    </w:p>
    <w:p w:rsidR="00583BDE" w:rsidRPr="009F3193" w:rsidRDefault="00583BDE" w:rsidP="00583BDE">
      <w:pPr>
        <w:pStyle w:val="ConsPlusNonformat"/>
        <w:widowControl/>
        <w:jc w:val="both"/>
        <w:outlineLvl w:val="0"/>
        <w:rPr>
          <w:rFonts w:ascii="Arial" w:hAnsi="Arial" w:cs="Arial"/>
          <w:sz w:val="24"/>
          <w:szCs w:val="24"/>
        </w:rPr>
      </w:pPr>
      <w:r w:rsidRPr="009F3193">
        <w:rPr>
          <w:rFonts w:ascii="Arial" w:hAnsi="Arial" w:cs="Arial"/>
          <w:sz w:val="24"/>
          <w:szCs w:val="24"/>
        </w:rPr>
        <w:t xml:space="preserve">                    </w:t>
      </w:r>
      <w:r w:rsidR="002C7A75">
        <w:rPr>
          <w:rFonts w:ascii="Arial" w:hAnsi="Arial" w:cs="Arial"/>
          <w:sz w:val="24"/>
          <w:szCs w:val="24"/>
        </w:rPr>
        <w:t xml:space="preserve">    </w:t>
      </w:r>
      <w:r w:rsidRPr="009F3193">
        <w:rPr>
          <w:rFonts w:ascii="Arial" w:hAnsi="Arial" w:cs="Arial"/>
          <w:sz w:val="24"/>
          <w:szCs w:val="24"/>
        </w:rPr>
        <w:t xml:space="preserve"> КДап1 x Чз1х Сап + КДап2 x Чз2х Сап + ... </w:t>
      </w:r>
      <w:proofErr w:type="spellStart"/>
      <w:r w:rsidRPr="009F3193">
        <w:rPr>
          <w:rFonts w:ascii="Arial" w:hAnsi="Arial" w:cs="Arial"/>
          <w:sz w:val="24"/>
          <w:szCs w:val="24"/>
        </w:rPr>
        <w:t>КДапi</w:t>
      </w:r>
      <w:proofErr w:type="spellEnd"/>
      <w:r w:rsidRPr="009F3193">
        <w:rPr>
          <w:rFonts w:ascii="Arial" w:hAnsi="Arial" w:cs="Arial"/>
          <w:sz w:val="24"/>
          <w:szCs w:val="24"/>
        </w:rPr>
        <w:t xml:space="preserve"> x </w:t>
      </w:r>
      <w:proofErr w:type="spellStart"/>
      <w:r w:rsidRPr="009F3193">
        <w:rPr>
          <w:rFonts w:ascii="Arial" w:hAnsi="Arial" w:cs="Arial"/>
          <w:sz w:val="24"/>
          <w:szCs w:val="24"/>
        </w:rPr>
        <w:t>Чзi</w:t>
      </w:r>
      <w:proofErr w:type="spellEnd"/>
      <w:r w:rsidRPr="009F3193">
        <w:rPr>
          <w:rFonts w:ascii="Arial" w:hAnsi="Arial" w:cs="Arial"/>
          <w:sz w:val="24"/>
          <w:szCs w:val="24"/>
        </w:rPr>
        <w:t xml:space="preserve"> х Сап</w:t>
      </w:r>
    </w:p>
    <w:p w:rsidR="00583BDE" w:rsidRPr="009F3193" w:rsidRDefault="00583BDE" w:rsidP="00583BDE">
      <w:pPr>
        <w:pStyle w:val="ConsPlusNonformat"/>
        <w:widowControl/>
        <w:jc w:val="both"/>
        <w:rPr>
          <w:rFonts w:ascii="Arial" w:hAnsi="Arial" w:cs="Arial"/>
          <w:sz w:val="24"/>
          <w:szCs w:val="24"/>
        </w:rPr>
      </w:pPr>
      <w:r w:rsidRPr="009F3193">
        <w:rPr>
          <w:rFonts w:ascii="Arial" w:hAnsi="Arial" w:cs="Arial"/>
          <w:sz w:val="24"/>
          <w:szCs w:val="24"/>
        </w:rPr>
        <w:t xml:space="preserve">          </w:t>
      </w:r>
      <w:proofErr w:type="spellStart"/>
      <w:r w:rsidRPr="009F3193">
        <w:rPr>
          <w:rFonts w:ascii="Arial" w:hAnsi="Arial" w:cs="Arial"/>
          <w:sz w:val="24"/>
          <w:szCs w:val="24"/>
        </w:rPr>
        <w:t>Нпдап</w:t>
      </w:r>
      <w:proofErr w:type="spellEnd"/>
      <w:r w:rsidRPr="009F3193">
        <w:rPr>
          <w:rFonts w:ascii="Arial" w:hAnsi="Arial" w:cs="Arial"/>
          <w:sz w:val="24"/>
          <w:szCs w:val="24"/>
        </w:rPr>
        <w:t xml:space="preserve"> </w:t>
      </w:r>
      <w:proofErr w:type="gramStart"/>
      <w:r w:rsidRPr="009F3193">
        <w:rPr>
          <w:rFonts w:ascii="Arial" w:hAnsi="Arial" w:cs="Arial"/>
          <w:sz w:val="24"/>
          <w:szCs w:val="24"/>
        </w:rPr>
        <w:t>=  ----------------------------------------------------------------------------</w:t>
      </w:r>
      <w:proofErr w:type="gramEnd"/>
      <w:r w:rsidRPr="009F3193">
        <w:rPr>
          <w:rFonts w:ascii="Arial" w:hAnsi="Arial" w:cs="Arial"/>
          <w:sz w:val="24"/>
          <w:szCs w:val="24"/>
        </w:rPr>
        <w:t xml:space="preserve"> , </w:t>
      </w:r>
      <w:r w:rsidR="002C7A75">
        <w:rPr>
          <w:rFonts w:ascii="Arial" w:hAnsi="Arial" w:cs="Arial"/>
          <w:sz w:val="24"/>
          <w:szCs w:val="24"/>
        </w:rPr>
        <w:t xml:space="preserve">           </w:t>
      </w:r>
      <w:r w:rsidRPr="009F3193">
        <w:rPr>
          <w:rFonts w:ascii="Arial" w:hAnsi="Arial" w:cs="Arial"/>
          <w:sz w:val="24"/>
          <w:szCs w:val="24"/>
        </w:rPr>
        <w:t>где</w:t>
      </w:r>
    </w:p>
    <w:p w:rsidR="00583BDE" w:rsidRPr="009F3193" w:rsidRDefault="00583BDE" w:rsidP="00583BDE">
      <w:pPr>
        <w:pStyle w:val="ConsPlusNonformat"/>
        <w:widowControl/>
        <w:jc w:val="both"/>
        <w:rPr>
          <w:rFonts w:ascii="Arial" w:hAnsi="Arial" w:cs="Arial"/>
          <w:sz w:val="24"/>
          <w:szCs w:val="24"/>
        </w:rPr>
      </w:pPr>
      <w:r w:rsidRPr="009F3193">
        <w:rPr>
          <w:rFonts w:ascii="Arial" w:hAnsi="Arial" w:cs="Arial"/>
          <w:sz w:val="24"/>
          <w:szCs w:val="24"/>
        </w:rPr>
        <w:t xml:space="preserve">                                                                   </w:t>
      </w:r>
      <w:proofErr w:type="spellStart"/>
      <w:r w:rsidRPr="009F3193">
        <w:rPr>
          <w:rFonts w:ascii="Arial" w:hAnsi="Arial" w:cs="Arial"/>
          <w:sz w:val="24"/>
          <w:szCs w:val="24"/>
        </w:rPr>
        <w:t>Чзо</w:t>
      </w:r>
      <w:proofErr w:type="spellEnd"/>
    </w:p>
    <w:p w:rsidR="00583BDE" w:rsidRPr="009F3193" w:rsidRDefault="00583BDE" w:rsidP="00583BDE">
      <w:pPr>
        <w:pStyle w:val="ConsPlusNormal"/>
        <w:widowControl/>
        <w:ind w:firstLine="540"/>
        <w:jc w:val="both"/>
        <w:rPr>
          <w:sz w:val="24"/>
          <w:szCs w:val="24"/>
        </w:rPr>
      </w:pPr>
    </w:p>
    <w:p w:rsidR="00A040D5" w:rsidRDefault="000B5AA4" w:rsidP="000B5AA4">
      <w:pPr>
        <w:pStyle w:val="ConsPlusNormal"/>
        <w:widowControl/>
        <w:tabs>
          <w:tab w:val="left" w:pos="720"/>
        </w:tabs>
        <w:ind w:firstLine="540"/>
        <w:jc w:val="both"/>
        <w:rPr>
          <w:sz w:val="24"/>
          <w:szCs w:val="24"/>
        </w:rPr>
      </w:pPr>
      <w:r>
        <w:rPr>
          <w:sz w:val="24"/>
          <w:szCs w:val="24"/>
        </w:rPr>
        <w:t xml:space="preserve">   </w:t>
      </w:r>
      <w:proofErr w:type="spellStart"/>
      <w:r w:rsidR="00583BDE" w:rsidRPr="009F3193">
        <w:rPr>
          <w:sz w:val="24"/>
          <w:szCs w:val="24"/>
        </w:rPr>
        <w:t>КДап</w:t>
      </w:r>
      <w:r w:rsidR="00A040D5">
        <w:rPr>
          <w:sz w:val="24"/>
          <w:szCs w:val="24"/>
        </w:rPr>
        <w:t>i</w:t>
      </w:r>
      <w:proofErr w:type="spellEnd"/>
      <w:r w:rsidR="00A040D5">
        <w:rPr>
          <w:sz w:val="24"/>
          <w:szCs w:val="24"/>
        </w:rPr>
        <w:t xml:space="preserve"> - коэффициенты дифференциации;</w:t>
      </w:r>
      <w:r>
        <w:rPr>
          <w:sz w:val="24"/>
          <w:szCs w:val="24"/>
        </w:rPr>
        <w:t xml:space="preserve"> </w:t>
      </w:r>
    </w:p>
    <w:p w:rsidR="00583BDE" w:rsidRPr="009F3193" w:rsidRDefault="00A040D5" w:rsidP="000B5AA4">
      <w:pPr>
        <w:pStyle w:val="ConsPlusNormal"/>
        <w:widowControl/>
        <w:tabs>
          <w:tab w:val="left" w:pos="720"/>
        </w:tabs>
        <w:ind w:firstLine="540"/>
        <w:jc w:val="both"/>
        <w:rPr>
          <w:sz w:val="24"/>
          <w:szCs w:val="24"/>
        </w:rPr>
      </w:pPr>
      <w:r>
        <w:rPr>
          <w:sz w:val="24"/>
          <w:szCs w:val="24"/>
        </w:rPr>
        <w:t xml:space="preserve">  </w:t>
      </w:r>
      <w:r w:rsidR="000B5AA4">
        <w:rPr>
          <w:sz w:val="24"/>
          <w:szCs w:val="24"/>
        </w:rPr>
        <w:t xml:space="preserve"> </w:t>
      </w:r>
      <w:proofErr w:type="spellStart"/>
      <w:r w:rsidR="00583BDE" w:rsidRPr="009F3193">
        <w:rPr>
          <w:sz w:val="24"/>
          <w:szCs w:val="24"/>
        </w:rPr>
        <w:t>Чзi</w:t>
      </w:r>
      <w:proofErr w:type="spellEnd"/>
      <w:r w:rsidR="00583BDE" w:rsidRPr="009F3193">
        <w:rPr>
          <w:sz w:val="24"/>
          <w:szCs w:val="24"/>
        </w:rPr>
        <w:t xml:space="preserve"> - численность застрахованных граждан, прикрепившихся к медицинской организацией в </w:t>
      </w:r>
      <w:proofErr w:type="spellStart"/>
      <w:r w:rsidR="00583BDE" w:rsidRPr="009F3193">
        <w:rPr>
          <w:sz w:val="24"/>
          <w:szCs w:val="24"/>
          <w:lang w:val="en-US"/>
        </w:rPr>
        <w:t>i</w:t>
      </w:r>
      <w:proofErr w:type="spellEnd"/>
      <w:r w:rsidR="00583BDE" w:rsidRPr="009F3193">
        <w:rPr>
          <w:sz w:val="24"/>
          <w:szCs w:val="24"/>
        </w:rPr>
        <w:t>-ой половозрастной группе;</w:t>
      </w:r>
    </w:p>
    <w:p w:rsidR="00583BDE" w:rsidRDefault="000B5AA4" w:rsidP="000B5AA4">
      <w:pPr>
        <w:pStyle w:val="ConsPlusNormal"/>
        <w:widowControl/>
        <w:tabs>
          <w:tab w:val="left" w:pos="720"/>
        </w:tabs>
        <w:ind w:firstLine="540"/>
        <w:jc w:val="both"/>
        <w:rPr>
          <w:sz w:val="24"/>
          <w:szCs w:val="24"/>
        </w:rPr>
      </w:pPr>
      <w:r>
        <w:rPr>
          <w:sz w:val="24"/>
          <w:szCs w:val="24"/>
        </w:rPr>
        <w:t xml:space="preserve">   </w:t>
      </w:r>
      <w:proofErr w:type="spellStart"/>
      <w:r w:rsidR="00583BDE" w:rsidRPr="009F3193">
        <w:rPr>
          <w:sz w:val="24"/>
          <w:szCs w:val="24"/>
        </w:rPr>
        <w:t>Чзо</w:t>
      </w:r>
      <w:proofErr w:type="spellEnd"/>
      <w:r w:rsidR="00583BDE" w:rsidRPr="009F3193">
        <w:rPr>
          <w:sz w:val="24"/>
          <w:szCs w:val="24"/>
        </w:rPr>
        <w:t xml:space="preserve"> - общая численность застрахованных граждан, прикрепившихся к медицинским организациям.</w:t>
      </w:r>
    </w:p>
    <w:p w:rsidR="002C7A75" w:rsidRDefault="002C7A75" w:rsidP="000B5AA4">
      <w:pPr>
        <w:pStyle w:val="ConsPlusNormal"/>
        <w:widowControl/>
        <w:tabs>
          <w:tab w:val="left" w:pos="720"/>
        </w:tabs>
        <w:ind w:firstLine="540"/>
        <w:jc w:val="both"/>
        <w:rPr>
          <w:sz w:val="24"/>
          <w:szCs w:val="24"/>
        </w:rPr>
      </w:pPr>
    </w:p>
    <w:p w:rsidR="002C7A75" w:rsidRPr="009A51F6" w:rsidRDefault="005C4EF6" w:rsidP="005C4EF6">
      <w:pPr>
        <w:tabs>
          <w:tab w:val="left" w:pos="540"/>
          <w:tab w:val="left" w:pos="720"/>
        </w:tabs>
        <w:autoSpaceDE w:val="0"/>
        <w:autoSpaceDN w:val="0"/>
        <w:adjustRightInd w:val="0"/>
        <w:ind w:firstLine="540"/>
        <w:jc w:val="both"/>
        <w:outlineLvl w:val="1"/>
        <w:rPr>
          <w:rFonts w:ascii="Arial" w:hAnsi="Arial" w:cs="Arial"/>
        </w:rPr>
      </w:pPr>
      <w:r>
        <w:rPr>
          <w:rFonts w:ascii="Arial" w:hAnsi="Arial" w:cs="Arial"/>
        </w:rPr>
        <w:t xml:space="preserve">   </w:t>
      </w:r>
      <w:r w:rsidR="002C7A75" w:rsidRPr="009A51F6">
        <w:rPr>
          <w:rFonts w:ascii="Arial" w:hAnsi="Arial" w:cs="Arial"/>
        </w:rPr>
        <w:t xml:space="preserve">Размер финансового обеспечения медицинской организации, оказывающей </w:t>
      </w:r>
      <w:r w:rsidR="00EC00D0">
        <w:rPr>
          <w:rFonts w:ascii="Arial" w:hAnsi="Arial" w:cs="Arial"/>
        </w:rPr>
        <w:t xml:space="preserve">амбулаторную </w:t>
      </w:r>
      <w:r w:rsidR="002C7A75" w:rsidRPr="009A51F6">
        <w:rPr>
          <w:rFonts w:ascii="Arial" w:hAnsi="Arial" w:cs="Arial"/>
        </w:rPr>
        <w:t xml:space="preserve">медицинскую помощь, </w:t>
      </w:r>
      <w:r w:rsidR="00EC00D0">
        <w:rPr>
          <w:rFonts w:ascii="Arial" w:hAnsi="Arial" w:cs="Arial"/>
        </w:rPr>
        <w:t xml:space="preserve">складывается из </w:t>
      </w:r>
      <w:r w:rsidR="002C7A75" w:rsidRPr="009A51F6">
        <w:rPr>
          <w:rFonts w:ascii="Arial" w:hAnsi="Arial" w:cs="Arial"/>
        </w:rPr>
        <w:t>значения дифференц</w:t>
      </w:r>
      <w:r w:rsidR="002C7A75">
        <w:rPr>
          <w:rFonts w:ascii="Arial" w:hAnsi="Arial" w:cs="Arial"/>
        </w:rPr>
        <w:t>ированного подушевого норматива и</w:t>
      </w:r>
      <w:r w:rsidR="002C7A75" w:rsidRPr="009A51F6">
        <w:rPr>
          <w:rFonts w:ascii="Arial" w:hAnsi="Arial" w:cs="Arial"/>
        </w:rPr>
        <w:t xml:space="preserve"> численности обслуживаемого населения</w:t>
      </w:r>
      <w:r w:rsidR="00EC00D0">
        <w:rPr>
          <w:rFonts w:ascii="Arial" w:hAnsi="Arial" w:cs="Arial"/>
        </w:rPr>
        <w:t>, а так же фактического объема амбулаторной помощи, оплачиваемой за единицу объема, в соответствии с Тарифным соглашением по оплате медицинской помощи в сфере обязательного медицинского страхования на 2016 год.</w:t>
      </w:r>
    </w:p>
    <w:p w:rsidR="002C7A75" w:rsidRPr="009F3193" w:rsidRDefault="002C7A75" w:rsidP="000B5AA4">
      <w:pPr>
        <w:pStyle w:val="ConsPlusNormal"/>
        <w:widowControl/>
        <w:tabs>
          <w:tab w:val="left" w:pos="720"/>
        </w:tabs>
        <w:ind w:firstLine="540"/>
        <w:jc w:val="both"/>
        <w:rPr>
          <w:sz w:val="24"/>
          <w:szCs w:val="24"/>
        </w:rPr>
      </w:pPr>
    </w:p>
    <w:p w:rsidR="00583BDE" w:rsidRPr="00C0721E" w:rsidRDefault="00583BDE" w:rsidP="00583BDE">
      <w:pPr>
        <w:autoSpaceDE w:val="0"/>
        <w:autoSpaceDN w:val="0"/>
        <w:adjustRightInd w:val="0"/>
        <w:ind w:firstLine="540"/>
        <w:jc w:val="both"/>
        <w:outlineLvl w:val="1"/>
        <w:rPr>
          <w:rFonts w:ascii="Arial" w:hAnsi="Arial" w:cs="Arial"/>
        </w:rPr>
      </w:pPr>
    </w:p>
    <w:p w:rsidR="00411F17" w:rsidRPr="00891763" w:rsidRDefault="00411F17" w:rsidP="00411F17">
      <w:pPr>
        <w:autoSpaceDE w:val="0"/>
        <w:autoSpaceDN w:val="0"/>
        <w:adjustRightInd w:val="0"/>
        <w:ind w:firstLine="720"/>
        <w:jc w:val="both"/>
        <w:outlineLvl w:val="1"/>
        <w:rPr>
          <w:rFonts w:ascii="Arial" w:hAnsi="Arial" w:cs="Arial"/>
          <w:b/>
        </w:rPr>
      </w:pPr>
      <w:r w:rsidRPr="00891763">
        <w:rPr>
          <w:rFonts w:ascii="Arial" w:hAnsi="Arial" w:cs="Arial"/>
          <w:b/>
        </w:rPr>
        <w:t xml:space="preserve">3. Порядок </w:t>
      </w:r>
      <w:proofErr w:type="gramStart"/>
      <w:r w:rsidRPr="00891763">
        <w:rPr>
          <w:rFonts w:ascii="Arial" w:hAnsi="Arial" w:cs="Arial"/>
          <w:b/>
        </w:rPr>
        <w:t>определения  дифференцированных</w:t>
      </w:r>
      <w:proofErr w:type="gramEnd"/>
      <w:r w:rsidRPr="00891763">
        <w:rPr>
          <w:rFonts w:ascii="Arial" w:hAnsi="Arial" w:cs="Arial"/>
          <w:b/>
        </w:rPr>
        <w:t xml:space="preserve"> подушевых нормативов финансирования медицинских организаций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по подушевому нормативу. </w:t>
      </w:r>
    </w:p>
    <w:p w:rsidR="00411F17" w:rsidRPr="00891763" w:rsidRDefault="00411F17" w:rsidP="00411F17">
      <w:pPr>
        <w:autoSpaceDE w:val="0"/>
        <w:autoSpaceDN w:val="0"/>
        <w:adjustRightInd w:val="0"/>
        <w:ind w:firstLine="720"/>
        <w:jc w:val="both"/>
        <w:outlineLvl w:val="1"/>
        <w:rPr>
          <w:rFonts w:ascii="Arial" w:hAnsi="Arial" w:cs="Arial"/>
          <w:b/>
        </w:rPr>
      </w:pPr>
    </w:p>
    <w:p w:rsidR="00411F17" w:rsidRPr="00891763" w:rsidRDefault="00411F17" w:rsidP="00393B41">
      <w:pPr>
        <w:autoSpaceDE w:val="0"/>
        <w:autoSpaceDN w:val="0"/>
        <w:adjustRightInd w:val="0"/>
        <w:ind w:firstLine="720"/>
        <w:jc w:val="both"/>
        <w:outlineLvl w:val="1"/>
        <w:rPr>
          <w:rFonts w:ascii="Arial" w:hAnsi="Arial" w:cs="Arial"/>
        </w:rPr>
      </w:pPr>
      <w:r w:rsidRPr="00891763">
        <w:rPr>
          <w:rFonts w:ascii="Arial" w:hAnsi="Arial" w:cs="Arial"/>
        </w:rPr>
        <w:t xml:space="preserve"> Дифференцированные подушевые нормативы финансирования медицинской организации предназначены для определения размера финансовых средств на финансирование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(далее – скорая медицинская помощь), в медицинской организации, в расчете на одно застрахованное лицо, с учетом различия в затратах на оказание медицинской помощи отдельным группам застрахованных лиц в зависимости от пола, возраста, а так же уровня расходов на содержание имущества медицинских организаций.</w:t>
      </w:r>
    </w:p>
    <w:p w:rsidR="00411F17" w:rsidRPr="00891763" w:rsidRDefault="00411F17" w:rsidP="00393B41">
      <w:pPr>
        <w:tabs>
          <w:tab w:val="left" w:pos="720"/>
        </w:tabs>
        <w:autoSpaceDE w:val="0"/>
        <w:autoSpaceDN w:val="0"/>
        <w:adjustRightInd w:val="0"/>
        <w:ind w:firstLine="540"/>
        <w:jc w:val="both"/>
        <w:outlineLvl w:val="1"/>
        <w:rPr>
          <w:rFonts w:ascii="Arial" w:hAnsi="Arial" w:cs="Arial"/>
        </w:rPr>
      </w:pPr>
      <w:r w:rsidRPr="00891763">
        <w:rPr>
          <w:rFonts w:ascii="Arial" w:hAnsi="Arial" w:cs="Arial"/>
        </w:rPr>
        <w:t xml:space="preserve">Дифференцированные подушевые нормативы финансирования скорой </w:t>
      </w:r>
      <w:r>
        <w:rPr>
          <w:rFonts w:ascii="Arial" w:hAnsi="Arial" w:cs="Arial"/>
        </w:rPr>
        <w:t xml:space="preserve">медицинской </w:t>
      </w:r>
      <w:r w:rsidRPr="00891763">
        <w:rPr>
          <w:rFonts w:ascii="Arial" w:hAnsi="Arial" w:cs="Arial"/>
        </w:rPr>
        <w:t>помощи медицинских организаций рассчитываются в следующей последовательности:</w:t>
      </w:r>
    </w:p>
    <w:p w:rsidR="00411F17" w:rsidRPr="00891763" w:rsidRDefault="00411F17" w:rsidP="00393B41">
      <w:pPr>
        <w:tabs>
          <w:tab w:val="left" w:pos="720"/>
        </w:tabs>
        <w:autoSpaceDE w:val="0"/>
        <w:autoSpaceDN w:val="0"/>
        <w:adjustRightInd w:val="0"/>
        <w:ind w:firstLine="540"/>
        <w:jc w:val="both"/>
        <w:outlineLvl w:val="1"/>
        <w:rPr>
          <w:rFonts w:ascii="Arial" w:hAnsi="Arial" w:cs="Arial"/>
        </w:rPr>
      </w:pPr>
      <w:r w:rsidRPr="00891763">
        <w:rPr>
          <w:rFonts w:ascii="Arial" w:hAnsi="Arial" w:cs="Arial"/>
        </w:rPr>
        <w:t>1). Рассчитывается интегрированный коэффициент дифференциации подушевого норматива (</w:t>
      </w:r>
      <w:proofErr w:type="spellStart"/>
      <w:r w:rsidRPr="00891763">
        <w:rPr>
          <w:rFonts w:ascii="Arial" w:hAnsi="Arial" w:cs="Arial"/>
        </w:rPr>
        <w:t>КДинт</w:t>
      </w:r>
      <w:proofErr w:type="spellEnd"/>
      <w:r w:rsidRPr="00891763">
        <w:rPr>
          <w:rFonts w:ascii="Arial" w:hAnsi="Arial" w:cs="Arial"/>
        </w:rPr>
        <w:t>), для каждой медицинской организации</w:t>
      </w:r>
      <w:r>
        <w:rPr>
          <w:rFonts w:ascii="Arial" w:hAnsi="Arial" w:cs="Arial"/>
        </w:rPr>
        <w:t xml:space="preserve"> (таблица 3)</w:t>
      </w:r>
      <w:r w:rsidRPr="00891763">
        <w:rPr>
          <w:rFonts w:ascii="Arial" w:hAnsi="Arial" w:cs="Arial"/>
        </w:rPr>
        <w:t xml:space="preserve"> по следующей формуле:</w:t>
      </w:r>
    </w:p>
    <w:p w:rsidR="00411F17" w:rsidRPr="00891763" w:rsidRDefault="00411F17" w:rsidP="00393B41">
      <w:pPr>
        <w:tabs>
          <w:tab w:val="left" w:pos="720"/>
        </w:tabs>
        <w:autoSpaceDE w:val="0"/>
        <w:autoSpaceDN w:val="0"/>
        <w:adjustRightInd w:val="0"/>
        <w:ind w:firstLine="540"/>
        <w:jc w:val="both"/>
        <w:outlineLvl w:val="1"/>
        <w:rPr>
          <w:rFonts w:ascii="Arial" w:hAnsi="Arial" w:cs="Arial"/>
        </w:rPr>
      </w:pPr>
      <w:proofErr w:type="spellStart"/>
      <w:r w:rsidRPr="00891763">
        <w:rPr>
          <w:rFonts w:ascii="Arial" w:hAnsi="Arial" w:cs="Arial"/>
        </w:rPr>
        <w:t>КДинт</w:t>
      </w:r>
      <w:proofErr w:type="spellEnd"/>
      <w:r w:rsidRPr="00891763">
        <w:rPr>
          <w:rFonts w:ascii="Arial" w:hAnsi="Arial" w:cs="Arial"/>
        </w:rPr>
        <w:t xml:space="preserve"> = </w:t>
      </w:r>
      <w:proofErr w:type="spellStart"/>
      <w:r w:rsidRPr="00891763">
        <w:rPr>
          <w:rFonts w:ascii="Arial" w:hAnsi="Arial" w:cs="Arial"/>
        </w:rPr>
        <w:t>КДпвс</w:t>
      </w:r>
      <w:proofErr w:type="spellEnd"/>
      <w:r w:rsidRPr="00891763">
        <w:rPr>
          <w:rFonts w:ascii="Arial" w:hAnsi="Arial" w:cs="Arial"/>
        </w:rPr>
        <w:t xml:space="preserve"> </w:t>
      </w:r>
      <w:r w:rsidRPr="00891763">
        <w:rPr>
          <w:rFonts w:ascii="Arial" w:hAnsi="Arial" w:cs="Arial"/>
          <w:lang w:val="en-US"/>
        </w:rPr>
        <w:t>x</w:t>
      </w:r>
      <w:proofErr w:type="spellStart"/>
      <w:proofErr w:type="gramStart"/>
      <w:r w:rsidRPr="00891763">
        <w:rPr>
          <w:rFonts w:ascii="Arial" w:hAnsi="Arial" w:cs="Arial"/>
        </w:rPr>
        <w:t>КДси</w:t>
      </w:r>
      <w:proofErr w:type="spellEnd"/>
      <w:r w:rsidRPr="00891763">
        <w:rPr>
          <w:rFonts w:ascii="Arial" w:hAnsi="Arial" w:cs="Arial"/>
        </w:rPr>
        <w:t>,  где</w:t>
      </w:r>
      <w:proofErr w:type="gramEnd"/>
      <w:r w:rsidRPr="00891763">
        <w:rPr>
          <w:rFonts w:ascii="Arial" w:hAnsi="Arial" w:cs="Arial"/>
        </w:rPr>
        <w:t>:</w:t>
      </w:r>
    </w:p>
    <w:p w:rsidR="00411F17" w:rsidRPr="00891763" w:rsidRDefault="00411F17" w:rsidP="00393B41">
      <w:pPr>
        <w:tabs>
          <w:tab w:val="left" w:pos="720"/>
        </w:tabs>
        <w:autoSpaceDE w:val="0"/>
        <w:autoSpaceDN w:val="0"/>
        <w:adjustRightInd w:val="0"/>
        <w:ind w:firstLine="540"/>
        <w:jc w:val="both"/>
        <w:outlineLvl w:val="1"/>
        <w:rPr>
          <w:rFonts w:ascii="Arial" w:hAnsi="Arial" w:cs="Arial"/>
        </w:rPr>
      </w:pPr>
    </w:p>
    <w:p w:rsidR="00411F17" w:rsidRPr="00891763" w:rsidRDefault="00411F17" w:rsidP="00393B41">
      <w:pPr>
        <w:tabs>
          <w:tab w:val="left" w:pos="720"/>
        </w:tabs>
        <w:autoSpaceDE w:val="0"/>
        <w:autoSpaceDN w:val="0"/>
        <w:adjustRightInd w:val="0"/>
        <w:ind w:firstLine="540"/>
        <w:jc w:val="both"/>
        <w:outlineLvl w:val="1"/>
        <w:rPr>
          <w:rFonts w:ascii="Arial" w:hAnsi="Arial" w:cs="Arial"/>
        </w:rPr>
      </w:pPr>
      <w:proofErr w:type="spellStart"/>
      <w:r w:rsidRPr="00891763">
        <w:rPr>
          <w:rFonts w:ascii="Arial" w:hAnsi="Arial" w:cs="Arial"/>
        </w:rPr>
        <w:t>КДпвс</w:t>
      </w:r>
      <w:proofErr w:type="spellEnd"/>
      <w:r w:rsidRPr="00891763">
        <w:rPr>
          <w:rFonts w:ascii="Arial" w:hAnsi="Arial" w:cs="Arial"/>
        </w:rPr>
        <w:t xml:space="preserve"> - половозрастной коэффициент дифференциации;</w:t>
      </w:r>
    </w:p>
    <w:p w:rsidR="00411F17" w:rsidRPr="00891763" w:rsidRDefault="00411F17" w:rsidP="00393B41">
      <w:pPr>
        <w:tabs>
          <w:tab w:val="left" w:pos="720"/>
        </w:tabs>
        <w:autoSpaceDE w:val="0"/>
        <w:autoSpaceDN w:val="0"/>
        <w:adjustRightInd w:val="0"/>
        <w:ind w:firstLine="540"/>
        <w:jc w:val="both"/>
        <w:outlineLvl w:val="1"/>
        <w:rPr>
          <w:rFonts w:ascii="Arial" w:hAnsi="Arial" w:cs="Arial"/>
        </w:rPr>
      </w:pPr>
    </w:p>
    <w:p w:rsidR="00411F17" w:rsidRPr="00891763" w:rsidRDefault="00411F17" w:rsidP="00393B41">
      <w:pPr>
        <w:tabs>
          <w:tab w:val="left" w:pos="720"/>
        </w:tabs>
        <w:autoSpaceDE w:val="0"/>
        <w:autoSpaceDN w:val="0"/>
        <w:adjustRightInd w:val="0"/>
        <w:ind w:firstLine="540"/>
        <w:jc w:val="both"/>
        <w:outlineLvl w:val="1"/>
        <w:rPr>
          <w:rFonts w:ascii="Arial" w:hAnsi="Arial" w:cs="Arial"/>
        </w:rPr>
      </w:pPr>
      <w:proofErr w:type="spellStart"/>
      <w:r w:rsidRPr="00891763">
        <w:rPr>
          <w:rFonts w:ascii="Arial" w:hAnsi="Arial" w:cs="Arial"/>
        </w:rPr>
        <w:t>КДси</w:t>
      </w:r>
      <w:proofErr w:type="spellEnd"/>
      <w:r w:rsidRPr="00891763">
        <w:rPr>
          <w:rFonts w:ascii="Arial" w:hAnsi="Arial" w:cs="Arial"/>
        </w:rPr>
        <w:t xml:space="preserve"> - коэффициент дифференциации по уровню расходов на содержание имущества медицинских организаций.  </w:t>
      </w:r>
    </w:p>
    <w:p w:rsidR="00411F17" w:rsidRPr="00891763" w:rsidRDefault="00411F17" w:rsidP="00393B41">
      <w:pPr>
        <w:tabs>
          <w:tab w:val="left" w:pos="720"/>
        </w:tabs>
        <w:autoSpaceDE w:val="0"/>
        <w:autoSpaceDN w:val="0"/>
        <w:adjustRightInd w:val="0"/>
        <w:ind w:firstLine="540"/>
        <w:jc w:val="both"/>
        <w:outlineLvl w:val="1"/>
        <w:rPr>
          <w:rFonts w:ascii="Arial" w:hAnsi="Arial" w:cs="Arial"/>
        </w:rPr>
      </w:pPr>
    </w:p>
    <w:p w:rsidR="00411F17" w:rsidRPr="00891763" w:rsidRDefault="00411F17" w:rsidP="00393B41">
      <w:pPr>
        <w:autoSpaceDE w:val="0"/>
        <w:autoSpaceDN w:val="0"/>
        <w:adjustRightInd w:val="0"/>
        <w:ind w:firstLine="540"/>
        <w:jc w:val="both"/>
        <w:outlineLvl w:val="1"/>
        <w:rPr>
          <w:rFonts w:ascii="Arial" w:hAnsi="Arial" w:cs="Arial"/>
        </w:rPr>
      </w:pPr>
      <w:proofErr w:type="spellStart"/>
      <w:r w:rsidRPr="00891763">
        <w:rPr>
          <w:rFonts w:ascii="Arial" w:hAnsi="Arial" w:cs="Arial"/>
        </w:rPr>
        <w:t>КДпвс</w:t>
      </w:r>
      <w:proofErr w:type="spellEnd"/>
      <w:r w:rsidRPr="00891763">
        <w:rPr>
          <w:rFonts w:ascii="Arial" w:hAnsi="Arial" w:cs="Arial"/>
        </w:rPr>
        <w:t xml:space="preserve"> рассчитывается </w:t>
      </w:r>
      <w:r w:rsidR="00393B41">
        <w:rPr>
          <w:rFonts w:ascii="Arial" w:hAnsi="Arial" w:cs="Arial"/>
        </w:rPr>
        <w:t>не реже одного раза в год</w:t>
      </w:r>
      <w:r w:rsidRPr="00891763">
        <w:rPr>
          <w:rFonts w:ascii="Arial" w:hAnsi="Arial" w:cs="Arial"/>
        </w:rPr>
        <w:t xml:space="preserve"> для каждой медицинской организации на основании данных о </w:t>
      </w:r>
      <w:proofErr w:type="gramStart"/>
      <w:r w:rsidRPr="00891763">
        <w:rPr>
          <w:rFonts w:ascii="Arial" w:hAnsi="Arial" w:cs="Arial"/>
        </w:rPr>
        <w:t>затратах  на</w:t>
      </w:r>
      <w:proofErr w:type="gramEnd"/>
      <w:r w:rsidRPr="00891763">
        <w:rPr>
          <w:rFonts w:ascii="Arial" w:hAnsi="Arial" w:cs="Arial"/>
        </w:rPr>
        <w:t xml:space="preserve"> оплату скорой медицинской помощи, оказанной застрахованным лицам за определенный расчетный период, и о численности застрахованных лиц, прикрепившихся к медицинским организациям, за данный период. </w:t>
      </w:r>
    </w:p>
    <w:p w:rsidR="00411F17" w:rsidRPr="00891763" w:rsidRDefault="00411F17" w:rsidP="00393B41">
      <w:pPr>
        <w:autoSpaceDE w:val="0"/>
        <w:autoSpaceDN w:val="0"/>
        <w:adjustRightInd w:val="0"/>
        <w:ind w:firstLine="540"/>
        <w:jc w:val="both"/>
        <w:outlineLvl w:val="1"/>
        <w:rPr>
          <w:rFonts w:ascii="Arial" w:hAnsi="Arial" w:cs="Arial"/>
        </w:rPr>
      </w:pPr>
      <w:r w:rsidRPr="00891763">
        <w:rPr>
          <w:rFonts w:ascii="Arial" w:hAnsi="Arial" w:cs="Arial"/>
        </w:rPr>
        <w:t>Для расчета половозрастного коэффициента дифференциации:</w:t>
      </w:r>
    </w:p>
    <w:p w:rsidR="00411F17" w:rsidRPr="00891763" w:rsidRDefault="00411F17" w:rsidP="00393B41">
      <w:pPr>
        <w:autoSpaceDE w:val="0"/>
        <w:autoSpaceDN w:val="0"/>
        <w:adjustRightInd w:val="0"/>
        <w:ind w:firstLine="720"/>
        <w:jc w:val="both"/>
        <w:outlineLvl w:val="1"/>
        <w:rPr>
          <w:rFonts w:ascii="Arial" w:hAnsi="Arial" w:cs="Arial"/>
        </w:rPr>
      </w:pPr>
      <w:r w:rsidRPr="00891763">
        <w:rPr>
          <w:rFonts w:ascii="Arial" w:hAnsi="Arial" w:cs="Arial"/>
        </w:rPr>
        <w:lastRenderedPageBreak/>
        <w:t xml:space="preserve"> - все лица, застрахованные на территории Курганской области в расчетном периоде, распределяются на половозрастные группы. К расчету коэффициентов дифференциации принимается численность застрахованных лиц</w:t>
      </w:r>
      <w:r w:rsidR="00393B41">
        <w:rPr>
          <w:rFonts w:ascii="Arial" w:hAnsi="Arial" w:cs="Arial"/>
        </w:rPr>
        <w:t>,</w:t>
      </w:r>
      <w:r w:rsidRPr="00891763">
        <w:rPr>
          <w:rFonts w:ascii="Arial" w:hAnsi="Arial" w:cs="Arial"/>
        </w:rPr>
        <w:t xml:space="preserve"> прикрепившихся к медицинским организациям, </w:t>
      </w:r>
      <w:r w:rsidR="00393B41">
        <w:rPr>
          <w:rFonts w:ascii="Arial" w:hAnsi="Arial" w:cs="Arial"/>
        </w:rPr>
        <w:t xml:space="preserve">по состоянию </w:t>
      </w:r>
      <w:r w:rsidRPr="00891763">
        <w:rPr>
          <w:rFonts w:ascii="Arial" w:hAnsi="Arial" w:cs="Arial"/>
        </w:rPr>
        <w:t>на первое число первого месяца расчетного периода;</w:t>
      </w:r>
    </w:p>
    <w:p w:rsidR="00411F17" w:rsidRPr="00891763" w:rsidRDefault="00411F17" w:rsidP="00393B41">
      <w:pPr>
        <w:autoSpaceDE w:val="0"/>
        <w:autoSpaceDN w:val="0"/>
        <w:adjustRightInd w:val="0"/>
        <w:ind w:firstLine="720"/>
        <w:jc w:val="both"/>
        <w:outlineLvl w:val="1"/>
        <w:rPr>
          <w:rFonts w:ascii="Arial" w:hAnsi="Arial" w:cs="Arial"/>
        </w:rPr>
      </w:pPr>
      <w:r w:rsidRPr="00891763">
        <w:rPr>
          <w:rFonts w:ascii="Arial" w:hAnsi="Arial" w:cs="Arial"/>
        </w:rPr>
        <w:t xml:space="preserve"> - определяются затраты на оплату скорой медицинской помощи, оказанной застрахованным лицам, прикрепившимся к медицинским организациям, на основании </w:t>
      </w:r>
      <w:hyperlink r:id="rId10" w:history="1">
        <w:r w:rsidRPr="00891763">
          <w:rPr>
            <w:rFonts w:ascii="Arial" w:hAnsi="Arial" w:cs="Arial"/>
          </w:rPr>
          <w:t>реестров</w:t>
        </w:r>
      </w:hyperlink>
      <w:r w:rsidRPr="00891763">
        <w:rPr>
          <w:rFonts w:ascii="Arial" w:hAnsi="Arial" w:cs="Arial"/>
        </w:rPr>
        <w:t xml:space="preserve"> счетов за расчетный период в разрезе половозрастной структуры застрахованных лиц.</w:t>
      </w:r>
    </w:p>
    <w:p w:rsidR="00411F17" w:rsidRPr="00891763" w:rsidRDefault="00411F17" w:rsidP="00393B41">
      <w:pPr>
        <w:autoSpaceDE w:val="0"/>
        <w:autoSpaceDN w:val="0"/>
        <w:adjustRightInd w:val="0"/>
        <w:ind w:firstLine="720"/>
        <w:jc w:val="both"/>
        <w:outlineLvl w:val="1"/>
        <w:rPr>
          <w:rFonts w:ascii="Arial" w:hAnsi="Arial" w:cs="Arial"/>
        </w:rPr>
      </w:pPr>
    </w:p>
    <w:p w:rsidR="00411F17" w:rsidRPr="00891763" w:rsidRDefault="00411F17" w:rsidP="00393B41">
      <w:pPr>
        <w:tabs>
          <w:tab w:val="left" w:pos="720"/>
        </w:tabs>
        <w:autoSpaceDE w:val="0"/>
        <w:autoSpaceDN w:val="0"/>
        <w:adjustRightInd w:val="0"/>
        <w:ind w:firstLine="540"/>
        <w:jc w:val="both"/>
        <w:outlineLvl w:val="1"/>
        <w:rPr>
          <w:rFonts w:ascii="Arial" w:hAnsi="Arial" w:cs="Arial"/>
          <w:color w:val="FF0000"/>
        </w:rPr>
      </w:pPr>
      <w:proofErr w:type="spellStart"/>
      <w:r w:rsidRPr="00393B41">
        <w:rPr>
          <w:rFonts w:ascii="Arial" w:hAnsi="Arial" w:cs="Arial"/>
        </w:rPr>
        <w:t>КДси</w:t>
      </w:r>
      <w:proofErr w:type="spellEnd"/>
      <w:r w:rsidRPr="00393B41">
        <w:rPr>
          <w:rFonts w:ascii="Arial" w:hAnsi="Arial" w:cs="Arial"/>
        </w:rPr>
        <w:t xml:space="preserve"> </w:t>
      </w:r>
      <w:r w:rsidR="00393B41" w:rsidRPr="00393B41">
        <w:rPr>
          <w:rFonts w:ascii="Arial" w:hAnsi="Arial" w:cs="Arial"/>
        </w:rPr>
        <w:t xml:space="preserve">отражает уровень расходов на содержание имущества медицинских организаций и </w:t>
      </w:r>
      <w:r w:rsidRPr="00393B41">
        <w:rPr>
          <w:rFonts w:ascii="Arial" w:hAnsi="Arial" w:cs="Arial"/>
        </w:rPr>
        <w:t xml:space="preserve">применяется на основании </w:t>
      </w:r>
      <w:r w:rsidR="00393B41" w:rsidRPr="00393B41">
        <w:rPr>
          <w:rFonts w:ascii="Arial" w:hAnsi="Arial" w:cs="Arial"/>
        </w:rPr>
        <w:t>сведений</w:t>
      </w:r>
      <w:r w:rsidRPr="00393B41">
        <w:rPr>
          <w:rFonts w:ascii="Arial" w:hAnsi="Arial" w:cs="Arial"/>
        </w:rPr>
        <w:t xml:space="preserve"> Департамента здравоохранения Курганской области.</w:t>
      </w:r>
    </w:p>
    <w:p w:rsidR="00411F17" w:rsidRPr="00891763" w:rsidRDefault="00411F17" w:rsidP="00411F17">
      <w:pPr>
        <w:autoSpaceDE w:val="0"/>
        <w:autoSpaceDN w:val="0"/>
        <w:adjustRightInd w:val="0"/>
        <w:ind w:firstLine="720"/>
        <w:jc w:val="both"/>
        <w:outlineLvl w:val="1"/>
        <w:rPr>
          <w:rFonts w:ascii="Arial" w:hAnsi="Arial" w:cs="Arial"/>
        </w:rPr>
      </w:pPr>
      <w:r w:rsidRPr="00891763">
        <w:rPr>
          <w:rFonts w:ascii="Arial" w:hAnsi="Arial" w:cs="Arial"/>
        </w:rPr>
        <w:t xml:space="preserve">  </w:t>
      </w:r>
    </w:p>
    <w:p w:rsidR="00411F17" w:rsidRPr="00891763" w:rsidRDefault="00411F17" w:rsidP="00411F17">
      <w:pPr>
        <w:tabs>
          <w:tab w:val="left" w:pos="540"/>
        </w:tabs>
        <w:autoSpaceDE w:val="0"/>
        <w:autoSpaceDN w:val="0"/>
        <w:adjustRightInd w:val="0"/>
        <w:ind w:firstLine="540"/>
        <w:jc w:val="both"/>
        <w:outlineLvl w:val="1"/>
        <w:rPr>
          <w:rFonts w:ascii="Arial" w:hAnsi="Arial" w:cs="Arial"/>
        </w:rPr>
      </w:pPr>
      <w:r w:rsidRPr="00891763">
        <w:rPr>
          <w:rFonts w:ascii="Arial" w:hAnsi="Arial" w:cs="Arial"/>
        </w:rPr>
        <w:t>2).  Рассчитывается базовый подушевой норматив финансирования (</w:t>
      </w:r>
      <w:proofErr w:type="spellStart"/>
      <w:r w:rsidRPr="00891763">
        <w:rPr>
          <w:rFonts w:ascii="Arial" w:hAnsi="Arial" w:cs="Arial"/>
        </w:rPr>
        <w:t>Пнбаз</w:t>
      </w:r>
      <w:proofErr w:type="spellEnd"/>
      <w:r w:rsidRPr="00891763">
        <w:rPr>
          <w:rFonts w:ascii="Arial" w:hAnsi="Arial" w:cs="Arial"/>
        </w:rPr>
        <w:t>) скорой медицинской помощи по следующей формуле:</w:t>
      </w:r>
    </w:p>
    <w:p w:rsidR="00411F17" w:rsidRPr="00891763" w:rsidRDefault="00411F17" w:rsidP="00411F17">
      <w:pPr>
        <w:tabs>
          <w:tab w:val="left" w:pos="720"/>
        </w:tabs>
        <w:autoSpaceDE w:val="0"/>
        <w:autoSpaceDN w:val="0"/>
        <w:adjustRightInd w:val="0"/>
        <w:ind w:firstLine="540"/>
        <w:jc w:val="center"/>
        <w:outlineLvl w:val="1"/>
        <w:rPr>
          <w:rFonts w:ascii="Arial" w:hAnsi="Arial" w:cs="Arial"/>
        </w:rPr>
      </w:pPr>
    </w:p>
    <w:p w:rsidR="00411F17" w:rsidRPr="00891763" w:rsidRDefault="00411F17" w:rsidP="00411F17">
      <w:pPr>
        <w:tabs>
          <w:tab w:val="left" w:pos="720"/>
        </w:tabs>
        <w:autoSpaceDE w:val="0"/>
        <w:autoSpaceDN w:val="0"/>
        <w:adjustRightInd w:val="0"/>
        <w:ind w:firstLine="540"/>
        <w:jc w:val="center"/>
        <w:outlineLvl w:val="1"/>
        <w:rPr>
          <w:rFonts w:ascii="Arial" w:hAnsi="Arial" w:cs="Arial"/>
        </w:rPr>
      </w:pPr>
      <w:proofErr w:type="spellStart"/>
      <w:r w:rsidRPr="00891763">
        <w:rPr>
          <w:rFonts w:ascii="Arial" w:hAnsi="Arial" w:cs="Arial"/>
        </w:rPr>
        <w:t>Пнбаз</w:t>
      </w:r>
      <w:proofErr w:type="spellEnd"/>
      <w:r w:rsidRPr="00891763">
        <w:rPr>
          <w:rFonts w:ascii="Arial" w:hAnsi="Arial" w:cs="Arial"/>
        </w:rPr>
        <w:t xml:space="preserve"> = (</w:t>
      </w:r>
      <w:proofErr w:type="spellStart"/>
      <w:r w:rsidRPr="00891763">
        <w:rPr>
          <w:rFonts w:ascii="Arial" w:hAnsi="Arial" w:cs="Arial"/>
        </w:rPr>
        <w:t>ФОсмп</w:t>
      </w:r>
      <w:proofErr w:type="spellEnd"/>
      <w:r w:rsidRPr="00891763">
        <w:rPr>
          <w:rFonts w:ascii="Arial" w:hAnsi="Arial" w:cs="Arial"/>
        </w:rPr>
        <w:t xml:space="preserve"> – </w:t>
      </w:r>
      <w:proofErr w:type="spellStart"/>
      <w:proofErr w:type="gramStart"/>
      <w:r w:rsidRPr="00891763">
        <w:rPr>
          <w:rFonts w:ascii="Arial" w:hAnsi="Arial" w:cs="Arial"/>
        </w:rPr>
        <w:t>ОСмтр</w:t>
      </w:r>
      <w:proofErr w:type="spellEnd"/>
      <w:r w:rsidRPr="00891763">
        <w:rPr>
          <w:rFonts w:ascii="Arial" w:hAnsi="Arial" w:cs="Arial"/>
        </w:rPr>
        <w:t>)/</w:t>
      </w:r>
      <w:proofErr w:type="gramEnd"/>
      <w:r w:rsidRPr="00891763">
        <w:rPr>
          <w:rFonts w:ascii="Arial" w:hAnsi="Arial" w:cs="Arial"/>
        </w:rPr>
        <w:t>12/</w:t>
      </w:r>
      <w:proofErr w:type="spellStart"/>
      <w:r w:rsidRPr="00891763">
        <w:rPr>
          <w:rFonts w:ascii="Arial" w:hAnsi="Arial" w:cs="Arial"/>
        </w:rPr>
        <w:t>Чз</w:t>
      </w:r>
      <w:proofErr w:type="spellEnd"/>
      <w:r w:rsidRPr="00891763">
        <w:rPr>
          <w:rFonts w:ascii="Arial" w:hAnsi="Arial" w:cs="Arial"/>
        </w:rPr>
        <w:t>/, где:</w:t>
      </w:r>
    </w:p>
    <w:p w:rsidR="00411F17" w:rsidRPr="00891763" w:rsidRDefault="00411F17" w:rsidP="00411F17">
      <w:pPr>
        <w:tabs>
          <w:tab w:val="left" w:pos="720"/>
        </w:tabs>
        <w:autoSpaceDE w:val="0"/>
        <w:autoSpaceDN w:val="0"/>
        <w:adjustRightInd w:val="0"/>
        <w:ind w:firstLine="540"/>
        <w:jc w:val="center"/>
        <w:outlineLvl w:val="1"/>
        <w:rPr>
          <w:rFonts w:ascii="Arial" w:hAnsi="Arial" w:cs="Arial"/>
        </w:rPr>
      </w:pPr>
    </w:p>
    <w:p w:rsidR="00411F17" w:rsidRPr="00891763" w:rsidRDefault="00411F17" w:rsidP="00411F17">
      <w:pPr>
        <w:tabs>
          <w:tab w:val="left" w:pos="720"/>
        </w:tabs>
        <w:autoSpaceDE w:val="0"/>
        <w:autoSpaceDN w:val="0"/>
        <w:adjustRightInd w:val="0"/>
        <w:ind w:firstLine="540"/>
        <w:jc w:val="both"/>
        <w:outlineLvl w:val="1"/>
        <w:rPr>
          <w:rFonts w:ascii="Arial" w:hAnsi="Arial" w:cs="Arial"/>
        </w:rPr>
      </w:pPr>
      <w:proofErr w:type="spellStart"/>
      <w:r w:rsidRPr="00891763">
        <w:rPr>
          <w:rFonts w:ascii="Arial" w:hAnsi="Arial" w:cs="Arial"/>
        </w:rPr>
        <w:t>ФОсмп</w:t>
      </w:r>
      <w:proofErr w:type="spellEnd"/>
      <w:r w:rsidRPr="00891763">
        <w:rPr>
          <w:rFonts w:ascii="Arial" w:hAnsi="Arial" w:cs="Arial"/>
        </w:rPr>
        <w:t xml:space="preserve"> – финансовое обеспечение скорой помощи</w:t>
      </w:r>
      <w:r w:rsidR="008D7F6B" w:rsidRPr="000C795F">
        <w:rPr>
          <w:rFonts w:ascii="Arial" w:hAnsi="Arial" w:cs="Arial"/>
        </w:rPr>
        <w:t>, утверждённ</w:t>
      </w:r>
      <w:r w:rsidR="008D7F6B">
        <w:rPr>
          <w:rFonts w:ascii="Arial" w:hAnsi="Arial" w:cs="Arial"/>
        </w:rPr>
        <w:t>ое</w:t>
      </w:r>
      <w:r w:rsidR="008D7F6B" w:rsidRPr="000C795F">
        <w:rPr>
          <w:rFonts w:ascii="Arial" w:hAnsi="Arial" w:cs="Arial"/>
        </w:rPr>
        <w:t xml:space="preserve"> постановлением Правительства Курганской области от 28.12.2015 года № </w:t>
      </w:r>
      <w:proofErr w:type="gramStart"/>
      <w:r w:rsidR="008D7F6B" w:rsidRPr="000C795F">
        <w:rPr>
          <w:rFonts w:ascii="Arial" w:hAnsi="Arial" w:cs="Arial"/>
        </w:rPr>
        <w:t xml:space="preserve">441  </w:t>
      </w:r>
      <w:r w:rsidR="008D7F6B" w:rsidRPr="000C795F">
        <w:rPr>
          <w:rFonts w:ascii="Arial" w:hAnsi="Arial" w:cs="Arial"/>
          <w:i/>
        </w:rPr>
        <w:t>«</w:t>
      </w:r>
      <w:proofErr w:type="gramEnd"/>
      <w:r w:rsidR="008D7F6B" w:rsidRPr="000C795F">
        <w:rPr>
          <w:rFonts w:ascii="Arial" w:hAnsi="Arial" w:cs="Arial"/>
        </w:rPr>
        <w:t>О Территориальной программе государственных гарантий оказания гражданам Российской Федерации</w:t>
      </w:r>
      <w:r w:rsidR="008D7F6B" w:rsidRPr="005E7075">
        <w:rPr>
          <w:rFonts w:ascii="Arial" w:hAnsi="Arial" w:cs="Arial"/>
        </w:rPr>
        <w:t xml:space="preserve"> на территории Курганской  области </w:t>
      </w:r>
      <w:r w:rsidR="008D7F6B" w:rsidRPr="008473C2">
        <w:rPr>
          <w:rFonts w:ascii="Arial" w:hAnsi="Arial" w:cs="Arial"/>
        </w:rPr>
        <w:t>медицинской помощи на 201</w:t>
      </w:r>
      <w:r w:rsidR="008D7F6B">
        <w:rPr>
          <w:rFonts w:ascii="Arial" w:hAnsi="Arial" w:cs="Arial"/>
        </w:rPr>
        <w:t>6</w:t>
      </w:r>
      <w:r w:rsidR="008D7F6B" w:rsidRPr="008473C2">
        <w:rPr>
          <w:rFonts w:ascii="Arial" w:hAnsi="Arial" w:cs="Arial"/>
        </w:rPr>
        <w:t xml:space="preserve"> год»</w:t>
      </w:r>
      <w:r w:rsidR="008D7F6B">
        <w:rPr>
          <w:rFonts w:ascii="Arial" w:hAnsi="Arial" w:cs="Arial"/>
        </w:rPr>
        <w:t xml:space="preserve"> </w:t>
      </w:r>
      <w:r w:rsidR="008D7F6B" w:rsidRPr="00132849">
        <w:rPr>
          <w:rFonts w:ascii="Arial" w:hAnsi="Arial" w:cs="Arial"/>
        </w:rPr>
        <w:t>на финансовое обеспечение</w:t>
      </w:r>
      <w:r w:rsidR="008D7F6B">
        <w:rPr>
          <w:rFonts w:ascii="Arial" w:hAnsi="Arial" w:cs="Arial"/>
        </w:rPr>
        <w:t xml:space="preserve"> скорой медицинской помощи</w:t>
      </w:r>
      <w:r w:rsidRPr="00891763">
        <w:rPr>
          <w:rFonts w:ascii="Arial" w:hAnsi="Arial" w:cs="Arial"/>
        </w:rPr>
        <w:t>;</w:t>
      </w:r>
    </w:p>
    <w:p w:rsidR="00411F17" w:rsidRPr="00891763" w:rsidRDefault="00411F17" w:rsidP="00411F17">
      <w:pPr>
        <w:tabs>
          <w:tab w:val="left" w:pos="720"/>
        </w:tabs>
        <w:autoSpaceDE w:val="0"/>
        <w:autoSpaceDN w:val="0"/>
        <w:adjustRightInd w:val="0"/>
        <w:ind w:firstLine="540"/>
        <w:jc w:val="both"/>
        <w:outlineLvl w:val="1"/>
        <w:rPr>
          <w:rFonts w:ascii="Arial" w:hAnsi="Arial" w:cs="Arial"/>
        </w:rPr>
      </w:pPr>
    </w:p>
    <w:p w:rsidR="00411F17" w:rsidRDefault="00411F17" w:rsidP="00411F17">
      <w:pPr>
        <w:tabs>
          <w:tab w:val="left" w:pos="720"/>
        </w:tabs>
        <w:autoSpaceDE w:val="0"/>
        <w:autoSpaceDN w:val="0"/>
        <w:adjustRightInd w:val="0"/>
        <w:ind w:firstLine="540"/>
        <w:jc w:val="both"/>
        <w:outlineLvl w:val="1"/>
        <w:rPr>
          <w:rFonts w:ascii="Arial" w:hAnsi="Arial" w:cs="Arial"/>
        </w:rPr>
      </w:pPr>
      <w:proofErr w:type="spellStart"/>
      <w:r w:rsidRPr="00891763">
        <w:rPr>
          <w:rFonts w:ascii="Arial" w:hAnsi="Arial" w:cs="Arial"/>
        </w:rPr>
        <w:t>ОСмтр</w:t>
      </w:r>
      <w:proofErr w:type="spellEnd"/>
      <w:r w:rsidRPr="00891763">
        <w:rPr>
          <w:rFonts w:ascii="Arial" w:hAnsi="Arial" w:cs="Arial"/>
        </w:rPr>
        <w:t xml:space="preserve"> – размер средств направляемых на оплату скорой</w:t>
      </w:r>
      <w:r>
        <w:rPr>
          <w:rFonts w:ascii="Arial" w:hAnsi="Arial" w:cs="Arial"/>
        </w:rPr>
        <w:t xml:space="preserve"> медицинской</w:t>
      </w:r>
      <w:r w:rsidRPr="00891763">
        <w:rPr>
          <w:rFonts w:ascii="Arial" w:hAnsi="Arial" w:cs="Arial"/>
        </w:rPr>
        <w:t xml:space="preserve"> помощи,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8D7F6B" w:rsidRPr="00891763" w:rsidRDefault="008D7F6B" w:rsidP="00411F17">
      <w:pPr>
        <w:tabs>
          <w:tab w:val="left" w:pos="720"/>
        </w:tabs>
        <w:autoSpaceDE w:val="0"/>
        <w:autoSpaceDN w:val="0"/>
        <w:adjustRightInd w:val="0"/>
        <w:ind w:firstLine="540"/>
        <w:jc w:val="both"/>
        <w:outlineLvl w:val="1"/>
        <w:rPr>
          <w:rFonts w:ascii="Arial" w:hAnsi="Arial" w:cs="Arial"/>
        </w:rPr>
      </w:pPr>
    </w:p>
    <w:p w:rsidR="00411F17" w:rsidRPr="00891763" w:rsidRDefault="00411F17" w:rsidP="00411F17">
      <w:pPr>
        <w:autoSpaceDE w:val="0"/>
        <w:autoSpaceDN w:val="0"/>
        <w:adjustRightInd w:val="0"/>
        <w:ind w:firstLine="720"/>
        <w:jc w:val="both"/>
        <w:outlineLvl w:val="1"/>
        <w:rPr>
          <w:rFonts w:ascii="Arial" w:hAnsi="Arial" w:cs="Arial"/>
        </w:rPr>
      </w:pPr>
      <w:proofErr w:type="spellStart"/>
      <w:r w:rsidRPr="00891763">
        <w:rPr>
          <w:rFonts w:ascii="Arial" w:hAnsi="Arial" w:cs="Arial"/>
        </w:rPr>
        <w:t>Чз</w:t>
      </w:r>
      <w:proofErr w:type="spellEnd"/>
      <w:r w:rsidRPr="00891763">
        <w:rPr>
          <w:rFonts w:ascii="Arial" w:hAnsi="Arial" w:cs="Arial"/>
        </w:rPr>
        <w:t xml:space="preserve"> – численность застрахованных лиц прикрепившихся к медицинским организациям, на первое число первого месяца расчетного периода.</w:t>
      </w:r>
    </w:p>
    <w:p w:rsidR="00411F17" w:rsidRPr="00891763" w:rsidRDefault="00411F17" w:rsidP="00411F17">
      <w:pPr>
        <w:tabs>
          <w:tab w:val="left" w:pos="720"/>
        </w:tabs>
        <w:autoSpaceDE w:val="0"/>
        <w:autoSpaceDN w:val="0"/>
        <w:adjustRightInd w:val="0"/>
        <w:ind w:firstLine="540"/>
        <w:jc w:val="both"/>
        <w:outlineLvl w:val="1"/>
        <w:rPr>
          <w:rFonts w:ascii="Arial" w:hAnsi="Arial" w:cs="Arial"/>
        </w:rPr>
      </w:pPr>
    </w:p>
    <w:p w:rsidR="00411F17" w:rsidRPr="00891763" w:rsidRDefault="00411F17" w:rsidP="00411F17">
      <w:pPr>
        <w:tabs>
          <w:tab w:val="left" w:pos="540"/>
        </w:tabs>
        <w:autoSpaceDE w:val="0"/>
        <w:autoSpaceDN w:val="0"/>
        <w:adjustRightInd w:val="0"/>
        <w:ind w:firstLine="540"/>
        <w:jc w:val="both"/>
        <w:outlineLvl w:val="1"/>
        <w:rPr>
          <w:rFonts w:ascii="Arial" w:hAnsi="Arial" w:cs="Arial"/>
        </w:rPr>
      </w:pPr>
      <w:r w:rsidRPr="00891763">
        <w:rPr>
          <w:rFonts w:ascii="Arial" w:hAnsi="Arial" w:cs="Arial"/>
        </w:rPr>
        <w:t>3). Рассчитываются дифференцированные подушевые нормативы финансирования</w:t>
      </w:r>
      <w:r>
        <w:rPr>
          <w:rFonts w:ascii="Arial" w:hAnsi="Arial" w:cs="Arial"/>
        </w:rPr>
        <w:t xml:space="preserve"> </w:t>
      </w:r>
      <w:r w:rsidRPr="00891763">
        <w:rPr>
          <w:rFonts w:ascii="Arial" w:hAnsi="Arial" w:cs="Arial"/>
        </w:rPr>
        <w:t>(</w:t>
      </w:r>
      <w:proofErr w:type="spellStart"/>
      <w:r w:rsidRPr="00891763">
        <w:rPr>
          <w:rFonts w:ascii="Arial" w:hAnsi="Arial" w:cs="Arial"/>
        </w:rPr>
        <w:t>ДПн</w:t>
      </w:r>
      <w:r w:rsidRPr="00891763">
        <w:rPr>
          <w:rFonts w:ascii="Arial" w:hAnsi="Arial" w:cs="Arial"/>
          <w:lang w:val="en-US"/>
        </w:rPr>
        <w:t>i</w:t>
      </w:r>
      <w:proofErr w:type="spellEnd"/>
      <w:proofErr w:type="gramStart"/>
      <w:r w:rsidRPr="00891763">
        <w:rPr>
          <w:rFonts w:ascii="Arial" w:hAnsi="Arial" w:cs="Arial"/>
        </w:rPr>
        <w:t>)</w:t>
      </w:r>
      <w:r w:rsidRPr="009A51F6">
        <w:rPr>
          <w:rFonts w:ascii="Arial" w:hAnsi="Arial" w:cs="Arial"/>
        </w:rPr>
        <w:t xml:space="preserve"> </w:t>
      </w:r>
      <w:r w:rsidRPr="00891763">
        <w:rPr>
          <w:rFonts w:ascii="Arial" w:hAnsi="Arial" w:cs="Arial"/>
        </w:rPr>
        <w:t xml:space="preserve"> скорой</w:t>
      </w:r>
      <w:proofErr w:type="gramEnd"/>
      <w:r w:rsidRPr="00891763">
        <w:rPr>
          <w:rFonts w:ascii="Arial" w:hAnsi="Arial" w:cs="Arial"/>
        </w:rPr>
        <w:t xml:space="preserve"> медицинской помощи по каждой медицинской организации </w:t>
      </w:r>
      <w:r>
        <w:rPr>
          <w:rFonts w:ascii="Arial" w:hAnsi="Arial" w:cs="Arial"/>
        </w:rPr>
        <w:t>(таблица 3)</w:t>
      </w:r>
      <w:r w:rsidRPr="00891763">
        <w:rPr>
          <w:rFonts w:ascii="Arial" w:hAnsi="Arial" w:cs="Arial"/>
        </w:rPr>
        <w:t xml:space="preserve">  по следующей формуле:</w:t>
      </w:r>
    </w:p>
    <w:p w:rsidR="00411F17" w:rsidRPr="00891763" w:rsidRDefault="00411F17" w:rsidP="00411F17">
      <w:pPr>
        <w:tabs>
          <w:tab w:val="left" w:pos="540"/>
        </w:tabs>
        <w:autoSpaceDE w:val="0"/>
        <w:autoSpaceDN w:val="0"/>
        <w:adjustRightInd w:val="0"/>
        <w:ind w:firstLine="540"/>
        <w:jc w:val="both"/>
        <w:outlineLvl w:val="1"/>
        <w:rPr>
          <w:rFonts w:ascii="Arial" w:hAnsi="Arial" w:cs="Arial"/>
        </w:rPr>
      </w:pPr>
    </w:p>
    <w:p w:rsidR="00411F17" w:rsidRDefault="00411F17" w:rsidP="00411F17">
      <w:pPr>
        <w:tabs>
          <w:tab w:val="left" w:pos="540"/>
        </w:tabs>
        <w:autoSpaceDE w:val="0"/>
        <w:autoSpaceDN w:val="0"/>
        <w:adjustRightInd w:val="0"/>
        <w:ind w:firstLine="540"/>
        <w:jc w:val="center"/>
        <w:outlineLvl w:val="1"/>
        <w:rPr>
          <w:rFonts w:ascii="Arial" w:hAnsi="Arial" w:cs="Arial"/>
        </w:rPr>
      </w:pPr>
      <w:proofErr w:type="spellStart"/>
      <w:r w:rsidRPr="00891763">
        <w:rPr>
          <w:rFonts w:ascii="Arial" w:hAnsi="Arial" w:cs="Arial"/>
        </w:rPr>
        <w:t>ДПн</w:t>
      </w:r>
      <w:r w:rsidRPr="00891763">
        <w:rPr>
          <w:rFonts w:ascii="Arial" w:hAnsi="Arial" w:cs="Arial"/>
          <w:lang w:val="en-US"/>
        </w:rPr>
        <w:t>i</w:t>
      </w:r>
      <w:proofErr w:type="spellEnd"/>
      <w:r w:rsidRPr="00891763">
        <w:rPr>
          <w:rFonts w:ascii="Arial" w:hAnsi="Arial" w:cs="Arial"/>
        </w:rPr>
        <w:t xml:space="preserve"> = </w:t>
      </w:r>
      <w:proofErr w:type="spellStart"/>
      <w:r w:rsidRPr="00891763">
        <w:rPr>
          <w:rFonts w:ascii="Arial" w:hAnsi="Arial" w:cs="Arial"/>
        </w:rPr>
        <w:t>Пнбаз</w:t>
      </w:r>
      <w:proofErr w:type="spellEnd"/>
      <w:r w:rsidRPr="00891763">
        <w:rPr>
          <w:rFonts w:ascii="Arial" w:hAnsi="Arial" w:cs="Arial"/>
        </w:rPr>
        <w:t xml:space="preserve"> </w:t>
      </w:r>
      <w:r w:rsidRPr="00891763">
        <w:rPr>
          <w:rFonts w:ascii="Arial" w:hAnsi="Arial" w:cs="Arial"/>
          <w:lang w:val="en-US"/>
        </w:rPr>
        <w:t>x</w:t>
      </w:r>
      <w:r w:rsidRPr="00891763">
        <w:rPr>
          <w:rFonts w:ascii="Arial" w:hAnsi="Arial" w:cs="Arial"/>
        </w:rPr>
        <w:t xml:space="preserve"> </w:t>
      </w:r>
      <w:proofErr w:type="spellStart"/>
      <w:r w:rsidRPr="00891763">
        <w:rPr>
          <w:rFonts w:ascii="Arial" w:hAnsi="Arial" w:cs="Arial"/>
        </w:rPr>
        <w:t>КДинт</w:t>
      </w:r>
      <w:r w:rsidRPr="00891763">
        <w:rPr>
          <w:rFonts w:ascii="Arial" w:hAnsi="Arial" w:cs="Arial"/>
          <w:lang w:val="en-US"/>
        </w:rPr>
        <w:t>i</w:t>
      </w:r>
      <w:proofErr w:type="spellEnd"/>
    </w:p>
    <w:p w:rsidR="00411F17" w:rsidRPr="009A51F6" w:rsidRDefault="00411F17" w:rsidP="00411F17">
      <w:pPr>
        <w:tabs>
          <w:tab w:val="left" w:pos="540"/>
        </w:tabs>
        <w:autoSpaceDE w:val="0"/>
        <w:autoSpaceDN w:val="0"/>
        <w:adjustRightInd w:val="0"/>
        <w:ind w:firstLine="540"/>
        <w:jc w:val="center"/>
        <w:outlineLvl w:val="1"/>
        <w:rPr>
          <w:rFonts w:ascii="Arial" w:hAnsi="Arial" w:cs="Arial"/>
        </w:rPr>
      </w:pPr>
    </w:p>
    <w:p w:rsidR="00411F17" w:rsidRPr="009A51F6" w:rsidRDefault="00411F17" w:rsidP="00411F17">
      <w:pPr>
        <w:tabs>
          <w:tab w:val="left" w:pos="540"/>
        </w:tabs>
        <w:autoSpaceDE w:val="0"/>
        <w:autoSpaceDN w:val="0"/>
        <w:adjustRightInd w:val="0"/>
        <w:ind w:firstLine="540"/>
        <w:jc w:val="both"/>
        <w:outlineLvl w:val="1"/>
        <w:rPr>
          <w:rFonts w:ascii="Arial" w:hAnsi="Arial" w:cs="Arial"/>
        </w:rPr>
      </w:pPr>
      <w:r w:rsidRPr="009A51F6">
        <w:rPr>
          <w:rFonts w:ascii="Arial" w:hAnsi="Arial" w:cs="Arial"/>
        </w:rPr>
        <w:t>Размер финансового обеспечения медицинской организации, оказывающей скорую медицинскую помощь вне медицинской организации, определяется исходя из значения дифференц</w:t>
      </w:r>
      <w:r w:rsidR="00393B41">
        <w:rPr>
          <w:rFonts w:ascii="Arial" w:hAnsi="Arial" w:cs="Arial"/>
        </w:rPr>
        <w:t>ированного подушевого норматива и</w:t>
      </w:r>
      <w:r w:rsidRPr="009A51F6">
        <w:rPr>
          <w:rFonts w:ascii="Arial" w:hAnsi="Arial" w:cs="Arial"/>
        </w:rPr>
        <w:t xml:space="preserve"> численности обслуживаемого населения</w:t>
      </w:r>
      <w:r w:rsidR="00393B41">
        <w:rPr>
          <w:rFonts w:ascii="Arial" w:hAnsi="Arial" w:cs="Arial"/>
        </w:rPr>
        <w:t>.</w:t>
      </w:r>
    </w:p>
    <w:p w:rsidR="00731EF0" w:rsidRDefault="00731EF0" w:rsidP="00D533BB">
      <w:pPr>
        <w:pStyle w:val="ConsPlusNormal"/>
        <w:widowControl/>
        <w:tabs>
          <w:tab w:val="left" w:pos="720"/>
        </w:tabs>
        <w:ind w:firstLine="540"/>
        <w:jc w:val="both"/>
        <w:rPr>
          <w:sz w:val="24"/>
          <w:szCs w:val="24"/>
        </w:rPr>
        <w:sectPr w:rsidR="00731EF0" w:rsidSect="00731EF0">
          <w:headerReference w:type="even" r:id="rId11"/>
          <w:headerReference w:type="default" r:id="rId12"/>
          <w:pgSz w:w="11906" w:h="16838"/>
          <w:pgMar w:top="851" w:right="567" w:bottom="851" w:left="1134" w:header="709" w:footer="709" w:gutter="0"/>
          <w:cols w:space="708"/>
          <w:docGrid w:linePitch="360"/>
        </w:sectPr>
      </w:pPr>
    </w:p>
    <w:p w:rsidR="002218F2" w:rsidRDefault="002218F2" w:rsidP="002218F2">
      <w:pPr>
        <w:pStyle w:val="ConsPlusNormal"/>
        <w:widowControl/>
        <w:ind w:firstLine="0"/>
        <w:jc w:val="center"/>
        <w:outlineLvl w:val="0"/>
        <w:rPr>
          <w:sz w:val="24"/>
          <w:szCs w:val="24"/>
        </w:rPr>
      </w:pPr>
    </w:p>
    <w:p w:rsidR="002218F2" w:rsidRPr="003818C7" w:rsidRDefault="00731EF0" w:rsidP="002218F2">
      <w:pPr>
        <w:pStyle w:val="ConsPlusNormal"/>
        <w:widowControl/>
        <w:ind w:firstLine="0"/>
        <w:jc w:val="center"/>
        <w:outlineLvl w:val="0"/>
        <w:rPr>
          <w:sz w:val="24"/>
          <w:szCs w:val="24"/>
        </w:rPr>
      </w:pPr>
      <w:r w:rsidRPr="003818C7">
        <w:rPr>
          <w:sz w:val="24"/>
          <w:szCs w:val="24"/>
        </w:rPr>
        <w:t xml:space="preserve">Коэффициенты дифференциации, </w:t>
      </w:r>
      <w:r w:rsidR="002218F2" w:rsidRPr="003818C7">
        <w:rPr>
          <w:sz w:val="24"/>
          <w:szCs w:val="24"/>
        </w:rPr>
        <w:t>используемые   для расчета д</w:t>
      </w:r>
      <w:r w:rsidRPr="003818C7">
        <w:rPr>
          <w:sz w:val="24"/>
          <w:szCs w:val="24"/>
        </w:rPr>
        <w:t>ифференцированных подушевых нормативов</w:t>
      </w:r>
    </w:p>
    <w:p w:rsidR="00731EF0" w:rsidRPr="003818C7" w:rsidRDefault="00731EF0" w:rsidP="002218F2">
      <w:pPr>
        <w:pStyle w:val="ConsPlusNormal"/>
        <w:widowControl/>
        <w:ind w:firstLine="0"/>
        <w:jc w:val="center"/>
        <w:outlineLvl w:val="0"/>
        <w:rPr>
          <w:sz w:val="24"/>
          <w:szCs w:val="24"/>
        </w:rPr>
      </w:pPr>
      <w:r w:rsidRPr="003818C7">
        <w:rPr>
          <w:sz w:val="24"/>
          <w:szCs w:val="24"/>
        </w:rPr>
        <w:t>финансирования страховых медицинских организаций</w:t>
      </w:r>
    </w:p>
    <w:p w:rsidR="00AB7825" w:rsidRPr="003818C7" w:rsidRDefault="0068425B" w:rsidP="0068425B">
      <w:pPr>
        <w:pStyle w:val="ConsPlusNormal"/>
        <w:widowControl/>
        <w:ind w:firstLine="0"/>
        <w:jc w:val="right"/>
        <w:outlineLvl w:val="0"/>
      </w:pPr>
      <w:r w:rsidRPr="003818C7">
        <w:t>Таблица 1</w:t>
      </w:r>
    </w:p>
    <w:tbl>
      <w:tblPr>
        <w:tblW w:w="14760" w:type="dxa"/>
        <w:tblInd w:w="-72" w:type="dxa"/>
        <w:tblLook w:val="0000" w:firstRow="0" w:lastRow="0" w:firstColumn="0" w:lastColumn="0" w:noHBand="0" w:noVBand="0"/>
      </w:tblPr>
      <w:tblGrid>
        <w:gridCol w:w="3169"/>
        <w:gridCol w:w="1151"/>
        <w:gridCol w:w="1440"/>
        <w:gridCol w:w="1440"/>
        <w:gridCol w:w="1440"/>
        <w:gridCol w:w="1440"/>
        <w:gridCol w:w="1507"/>
        <w:gridCol w:w="1553"/>
        <w:gridCol w:w="1620"/>
      </w:tblGrid>
      <w:tr w:rsidR="004B2EA5" w:rsidRPr="003818C7" w:rsidTr="00837194">
        <w:trPr>
          <w:trHeight w:val="300"/>
        </w:trPr>
        <w:tc>
          <w:tcPr>
            <w:tcW w:w="3240" w:type="dxa"/>
            <w:vMerge w:val="restart"/>
            <w:tcBorders>
              <w:top w:val="single" w:sz="8" w:space="0" w:color="auto"/>
              <w:left w:val="single" w:sz="8" w:space="0" w:color="auto"/>
              <w:right w:val="single" w:sz="4" w:space="0" w:color="auto"/>
            </w:tcBorders>
            <w:shd w:val="clear" w:color="auto" w:fill="auto"/>
            <w:vAlign w:val="center"/>
          </w:tcPr>
          <w:p w:rsidR="004B2EA5" w:rsidRPr="003818C7" w:rsidRDefault="004B2EA5" w:rsidP="002218F2">
            <w:pPr>
              <w:jc w:val="center"/>
              <w:rPr>
                <w:rFonts w:ascii="Arial" w:hAnsi="Arial" w:cs="Arial"/>
                <w:i/>
                <w:iCs/>
                <w:sz w:val="16"/>
                <w:szCs w:val="16"/>
              </w:rPr>
            </w:pPr>
            <w:r w:rsidRPr="003818C7">
              <w:rPr>
                <w:rFonts w:ascii="Arial" w:hAnsi="Arial" w:cs="Arial"/>
                <w:sz w:val="16"/>
                <w:szCs w:val="16"/>
              </w:rPr>
              <w:t>Показатель</w:t>
            </w:r>
          </w:p>
        </w:tc>
        <w:tc>
          <w:tcPr>
            <w:tcW w:w="11520" w:type="dxa"/>
            <w:gridSpan w:val="8"/>
            <w:tcBorders>
              <w:top w:val="single" w:sz="8" w:space="0" w:color="auto"/>
              <w:left w:val="single" w:sz="8" w:space="0" w:color="auto"/>
              <w:bottom w:val="single" w:sz="4" w:space="0" w:color="auto"/>
              <w:right w:val="single" w:sz="8" w:space="0" w:color="000000"/>
            </w:tcBorders>
            <w:shd w:val="clear" w:color="auto" w:fill="auto"/>
            <w:vAlign w:val="center"/>
          </w:tcPr>
          <w:p w:rsidR="004B2EA5" w:rsidRPr="003818C7" w:rsidRDefault="004B2EA5" w:rsidP="002218F2">
            <w:pPr>
              <w:jc w:val="center"/>
              <w:rPr>
                <w:rFonts w:ascii="Arial" w:hAnsi="Arial" w:cs="Arial"/>
                <w:i/>
                <w:iCs/>
                <w:sz w:val="16"/>
                <w:szCs w:val="16"/>
              </w:rPr>
            </w:pPr>
            <w:proofErr w:type="spellStart"/>
            <w:r w:rsidRPr="003818C7">
              <w:rPr>
                <w:rFonts w:ascii="Arial" w:hAnsi="Arial" w:cs="Arial"/>
                <w:i/>
                <w:iCs/>
                <w:sz w:val="16"/>
                <w:szCs w:val="16"/>
              </w:rPr>
              <w:t>КДin</w:t>
            </w:r>
            <w:proofErr w:type="spellEnd"/>
            <w:r w:rsidRPr="003818C7">
              <w:rPr>
                <w:rFonts w:ascii="Arial" w:hAnsi="Arial" w:cs="Arial"/>
                <w:i/>
                <w:iCs/>
                <w:sz w:val="16"/>
                <w:szCs w:val="16"/>
              </w:rPr>
              <w:t xml:space="preserve"> по   группам застрахованных лиц</w:t>
            </w:r>
          </w:p>
        </w:tc>
      </w:tr>
      <w:tr w:rsidR="004B2EA5" w:rsidRPr="003818C7" w:rsidTr="00837194">
        <w:trPr>
          <w:trHeight w:val="360"/>
        </w:trPr>
        <w:tc>
          <w:tcPr>
            <w:tcW w:w="3240" w:type="dxa"/>
            <w:vMerge/>
            <w:tcBorders>
              <w:left w:val="single" w:sz="8" w:space="0" w:color="auto"/>
              <w:right w:val="single" w:sz="4" w:space="0" w:color="auto"/>
            </w:tcBorders>
            <w:vAlign w:val="center"/>
          </w:tcPr>
          <w:p w:rsidR="004B2EA5" w:rsidRPr="003818C7" w:rsidRDefault="004B2EA5">
            <w:pPr>
              <w:rPr>
                <w:rFonts w:ascii="Arial" w:hAnsi="Arial" w:cs="Arial"/>
                <w:i/>
                <w:iCs/>
                <w:sz w:val="16"/>
                <w:szCs w:val="16"/>
              </w:rPr>
            </w:pPr>
          </w:p>
        </w:tc>
        <w:tc>
          <w:tcPr>
            <w:tcW w:w="5400" w:type="dxa"/>
            <w:gridSpan w:val="4"/>
            <w:tcBorders>
              <w:top w:val="single" w:sz="4" w:space="0" w:color="auto"/>
              <w:left w:val="single" w:sz="8" w:space="0" w:color="auto"/>
              <w:bottom w:val="single" w:sz="4" w:space="0" w:color="auto"/>
              <w:right w:val="single" w:sz="4" w:space="0" w:color="auto"/>
            </w:tcBorders>
            <w:shd w:val="clear" w:color="auto" w:fill="auto"/>
            <w:vAlign w:val="center"/>
          </w:tcPr>
          <w:p w:rsidR="004B2EA5" w:rsidRPr="003818C7" w:rsidRDefault="004B2EA5" w:rsidP="002218F2">
            <w:pPr>
              <w:jc w:val="center"/>
              <w:rPr>
                <w:rFonts w:ascii="Arial" w:hAnsi="Arial" w:cs="Arial"/>
                <w:i/>
                <w:iCs/>
                <w:sz w:val="16"/>
                <w:szCs w:val="16"/>
              </w:rPr>
            </w:pPr>
            <w:r w:rsidRPr="003818C7">
              <w:rPr>
                <w:rFonts w:ascii="Arial" w:hAnsi="Arial" w:cs="Arial"/>
                <w:i/>
                <w:iCs/>
                <w:sz w:val="16"/>
                <w:szCs w:val="16"/>
              </w:rPr>
              <w:t>моложе трудоспособного возраста</w:t>
            </w:r>
          </w:p>
        </w:tc>
        <w:tc>
          <w:tcPr>
            <w:tcW w:w="2947" w:type="dxa"/>
            <w:gridSpan w:val="2"/>
            <w:tcBorders>
              <w:top w:val="single" w:sz="4" w:space="0" w:color="auto"/>
              <w:left w:val="nil"/>
              <w:bottom w:val="single" w:sz="4" w:space="0" w:color="auto"/>
              <w:right w:val="single" w:sz="4" w:space="0" w:color="auto"/>
            </w:tcBorders>
            <w:shd w:val="clear" w:color="auto" w:fill="auto"/>
            <w:vAlign w:val="center"/>
          </w:tcPr>
          <w:p w:rsidR="004B2EA5" w:rsidRPr="003818C7" w:rsidRDefault="004B2EA5">
            <w:pPr>
              <w:jc w:val="center"/>
              <w:rPr>
                <w:rFonts w:ascii="Arial" w:hAnsi="Arial" w:cs="Arial"/>
                <w:i/>
                <w:iCs/>
                <w:sz w:val="16"/>
                <w:szCs w:val="16"/>
              </w:rPr>
            </w:pPr>
            <w:r w:rsidRPr="003818C7">
              <w:rPr>
                <w:rFonts w:ascii="Arial" w:hAnsi="Arial" w:cs="Arial"/>
                <w:i/>
                <w:iCs/>
                <w:sz w:val="16"/>
                <w:szCs w:val="16"/>
              </w:rPr>
              <w:t>трудоспособный возраст</w:t>
            </w:r>
          </w:p>
        </w:tc>
        <w:tc>
          <w:tcPr>
            <w:tcW w:w="3173" w:type="dxa"/>
            <w:gridSpan w:val="2"/>
            <w:tcBorders>
              <w:top w:val="single" w:sz="4" w:space="0" w:color="auto"/>
              <w:left w:val="nil"/>
              <w:bottom w:val="single" w:sz="4" w:space="0" w:color="auto"/>
              <w:right w:val="single" w:sz="8" w:space="0" w:color="000000"/>
            </w:tcBorders>
            <w:shd w:val="clear" w:color="auto" w:fill="auto"/>
            <w:vAlign w:val="center"/>
          </w:tcPr>
          <w:p w:rsidR="004B2EA5" w:rsidRPr="003818C7" w:rsidRDefault="004B2EA5">
            <w:pPr>
              <w:jc w:val="center"/>
              <w:rPr>
                <w:rFonts w:ascii="Arial" w:hAnsi="Arial" w:cs="Arial"/>
                <w:i/>
                <w:iCs/>
                <w:sz w:val="16"/>
                <w:szCs w:val="16"/>
              </w:rPr>
            </w:pPr>
            <w:r w:rsidRPr="003818C7">
              <w:rPr>
                <w:rFonts w:ascii="Arial" w:hAnsi="Arial" w:cs="Arial"/>
                <w:i/>
                <w:iCs/>
                <w:sz w:val="16"/>
                <w:szCs w:val="16"/>
              </w:rPr>
              <w:t>старше трудоспособного возраста</w:t>
            </w:r>
          </w:p>
        </w:tc>
      </w:tr>
      <w:tr w:rsidR="004B2EA5" w:rsidRPr="003818C7" w:rsidTr="00837194">
        <w:trPr>
          <w:trHeight w:val="285"/>
        </w:trPr>
        <w:tc>
          <w:tcPr>
            <w:tcW w:w="3240" w:type="dxa"/>
            <w:vMerge/>
            <w:tcBorders>
              <w:left w:val="single" w:sz="8" w:space="0" w:color="auto"/>
              <w:right w:val="single" w:sz="4" w:space="0" w:color="auto"/>
            </w:tcBorders>
            <w:vAlign w:val="center"/>
          </w:tcPr>
          <w:p w:rsidR="004B2EA5" w:rsidRPr="003818C7" w:rsidRDefault="004B2EA5">
            <w:pPr>
              <w:rPr>
                <w:rFonts w:ascii="Arial" w:hAnsi="Arial" w:cs="Arial"/>
                <w:i/>
                <w:iCs/>
                <w:sz w:val="16"/>
                <w:szCs w:val="16"/>
              </w:rPr>
            </w:pPr>
          </w:p>
        </w:tc>
        <w:tc>
          <w:tcPr>
            <w:tcW w:w="252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4B2EA5" w:rsidRPr="003818C7" w:rsidRDefault="004B2EA5">
            <w:pPr>
              <w:jc w:val="center"/>
              <w:rPr>
                <w:rFonts w:ascii="Arial" w:hAnsi="Arial" w:cs="Arial"/>
                <w:i/>
                <w:iCs/>
                <w:sz w:val="16"/>
                <w:szCs w:val="16"/>
              </w:rPr>
            </w:pPr>
            <w:r w:rsidRPr="003818C7">
              <w:rPr>
                <w:rFonts w:ascii="Arial" w:hAnsi="Arial" w:cs="Arial"/>
                <w:i/>
                <w:iCs/>
                <w:sz w:val="16"/>
                <w:szCs w:val="16"/>
              </w:rPr>
              <w:t>0 - 4 года</w:t>
            </w:r>
          </w:p>
        </w:tc>
        <w:tc>
          <w:tcPr>
            <w:tcW w:w="2880" w:type="dxa"/>
            <w:gridSpan w:val="2"/>
            <w:tcBorders>
              <w:top w:val="single" w:sz="4" w:space="0" w:color="auto"/>
              <w:left w:val="nil"/>
              <w:bottom w:val="single" w:sz="4" w:space="0" w:color="auto"/>
              <w:right w:val="single" w:sz="4" w:space="0" w:color="auto"/>
            </w:tcBorders>
            <w:shd w:val="clear" w:color="auto" w:fill="auto"/>
            <w:vAlign w:val="center"/>
          </w:tcPr>
          <w:p w:rsidR="004B2EA5" w:rsidRPr="003818C7" w:rsidRDefault="004B2EA5">
            <w:pPr>
              <w:jc w:val="center"/>
              <w:rPr>
                <w:rFonts w:ascii="Arial" w:hAnsi="Arial" w:cs="Arial"/>
                <w:i/>
                <w:iCs/>
                <w:sz w:val="16"/>
                <w:szCs w:val="16"/>
              </w:rPr>
            </w:pPr>
            <w:r w:rsidRPr="003818C7">
              <w:rPr>
                <w:rFonts w:ascii="Arial" w:hAnsi="Arial" w:cs="Arial"/>
                <w:i/>
                <w:iCs/>
                <w:sz w:val="16"/>
                <w:szCs w:val="16"/>
              </w:rPr>
              <w:t>5 - 17 лет</w:t>
            </w:r>
          </w:p>
        </w:tc>
        <w:tc>
          <w:tcPr>
            <w:tcW w:w="1440" w:type="dxa"/>
            <w:tcBorders>
              <w:top w:val="nil"/>
              <w:left w:val="nil"/>
              <w:bottom w:val="single" w:sz="4" w:space="0" w:color="auto"/>
              <w:right w:val="single" w:sz="4" w:space="0" w:color="auto"/>
            </w:tcBorders>
            <w:shd w:val="clear" w:color="auto" w:fill="auto"/>
            <w:vAlign w:val="center"/>
          </w:tcPr>
          <w:p w:rsidR="004B2EA5" w:rsidRPr="003818C7" w:rsidRDefault="004B2EA5">
            <w:pPr>
              <w:jc w:val="center"/>
              <w:rPr>
                <w:rFonts w:ascii="Arial" w:hAnsi="Arial" w:cs="Arial"/>
                <w:i/>
                <w:iCs/>
                <w:sz w:val="16"/>
                <w:szCs w:val="16"/>
              </w:rPr>
            </w:pPr>
            <w:r w:rsidRPr="003818C7">
              <w:rPr>
                <w:rFonts w:ascii="Arial" w:hAnsi="Arial" w:cs="Arial"/>
                <w:i/>
                <w:iCs/>
                <w:sz w:val="16"/>
                <w:szCs w:val="16"/>
              </w:rPr>
              <w:t>18 - 59 лет</w:t>
            </w:r>
          </w:p>
        </w:tc>
        <w:tc>
          <w:tcPr>
            <w:tcW w:w="1507" w:type="dxa"/>
            <w:tcBorders>
              <w:top w:val="nil"/>
              <w:left w:val="nil"/>
              <w:bottom w:val="single" w:sz="4" w:space="0" w:color="auto"/>
              <w:right w:val="single" w:sz="4" w:space="0" w:color="auto"/>
            </w:tcBorders>
            <w:shd w:val="clear" w:color="auto" w:fill="auto"/>
            <w:vAlign w:val="center"/>
          </w:tcPr>
          <w:p w:rsidR="004B2EA5" w:rsidRPr="003818C7" w:rsidRDefault="004B2EA5">
            <w:pPr>
              <w:jc w:val="center"/>
              <w:rPr>
                <w:rFonts w:ascii="Arial" w:hAnsi="Arial" w:cs="Arial"/>
                <w:i/>
                <w:iCs/>
                <w:sz w:val="16"/>
                <w:szCs w:val="16"/>
              </w:rPr>
            </w:pPr>
            <w:r w:rsidRPr="003818C7">
              <w:rPr>
                <w:rFonts w:ascii="Arial" w:hAnsi="Arial" w:cs="Arial"/>
                <w:i/>
                <w:iCs/>
                <w:sz w:val="16"/>
                <w:szCs w:val="16"/>
              </w:rPr>
              <w:t>18 - 54 лет</w:t>
            </w:r>
          </w:p>
        </w:tc>
        <w:tc>
          <w:tcPr>
            <w:tcW w:w="1553" w:type="dxa"/>
            <w:tcBorders>
              <w:top w:val="nil"/>
              <w:left w:val="nil"/>
              <w:bottom w:val="single" w:sz="4" w:space="0" w:color="auto"/>
              <w:right w:val="single" w:sz="4" w:space="0" w:color="auto"/>
            </w:tcBorders>
            <w:shd w:val="clear" w:color="auto" w:fill="auto"/>
            <w:vAlign w:val="center"/>
          </w:tcPr>
          <w:p w:rsidR="004B2EA5" w:rsidRPr="003818C7" w:rsidRDefault="004B2EA5">
            <w:pPr>
              <w:jc w:val="center"/>
              <w:rPr>
                <w:rFonts w:ascii="Arial" w:hAnsi="Arial" w:cs="Arial"/>
                <w:i/>
                <w:iCs/>
                <w:sz w:val="16"/>
                <w:szCs w:val="16"/>
              </w:rPr>
            </w:pPr>
            <w:r w:rsidRPr="003818C7">
              <w:rPr>
                <w:rFonts w:ascii="Arial" w:hAnsi="Arial" w:cs="Arial"/>
                <w:i/>
                <w:iCs/>
                <w:sz w:val="16"/>
                <w:szCs w:val="16"/>
              </w:rPr>
              <w:t>60 лет и старше</w:t>
            </w:r>
          </w:p>
        </w:tc>
        <w:tc>
          <w:tcPr>
            <w:tcW w:w="1620" w:type="dxa"/>
            <w:tcBorders>
              <w:top w:val="nil"/>
              <w:left w:val="nil"/>
              <w:bottom w:val="single" w:sz="4" w:space="0" w:color="auto"/>
              <w:right w:val="single" w:sz="8" w:space="0" w:color="auto"/>
            </w:tcBorders>
            <w:shd w:val="clear" w:color="auto" w:fill="auto"/>
            <w:vAlign w:val="center"/>
          </w:tcPr>
          <w:p w:rsidR="004B2EA5" w:rsidRPr="003818C7" w:rsidRDefault="004B2EA5">
            <w:pPr>
              <w:jc w:val="center"/>
              <w:rPr>
                <w:rFonts w:ascii="Arial" w:hAnsi="Arial" w:cs="Arial"/>
                <w:i/>
                <w:iCs/>
                <w:sz w:val="16"/>
                <w:szCs w:val="16"/>
              </w:rPr>
            </w:pPr>
            <w:r w:rsidRPr="003818C7">
              <w:rPr>
                <w:rFonts w:ascii="Arial" w:hAnsi="Arial" w:cs="Arial"/>
                <w:i/>
                <w:iCs/>
                <w:sz w:val="16"/>
                <w:szCs w:val="16"/>
              </w:rPr>
              <w:t>55 лет и старше</w:t>
            </w:r>
          </w:p>
        </w:tc>
      </w:tr>
      <w:tr w:rsidR="004B2EA5" w:rsidRPr="003818C7" w:rsidTr="00837194">
        <w:trPr>
          <w:trHeight w:val="315"/>
        </w:trPr>
        <w:tc>
          <w:tcPr>
            <w:tcW w:w="3240" w:type="dxa"/>
            <w:vMerge/>
            <w:tcBorders>
              <w:left w:val="single" w:sz="8" w:space="0" w:color="auto"/>
              <w:bottom w:val="single" w:sz="8" w:space="0" w:color="000000"/>
              <w:right w:val="single" w:sz="4" w:space="0" w:color="auto"/>
            </w:tcBorders>
            <w:vAlign w:val="center"/>
          </w:tcPr>
          <w:p w:rsidR="004B2EA5" w:rsidRPr="003818C7" w:rsidRDefault="004B2EA5">
            <w:pPr>
              <w:rPr>
                <w:rFonts w:ascii="Arial" w:hAnsi="Arial" w:cs="Arial"/>
                <w:i/>
                <w:iCs/>
                <w:sz w:val="16"/>
                <w:szCs w:val="16"/>
              </w:rPr>
            </w:pPr>
          </w:p>
        </w:tc>
        <w:tc>
          <w:tcPr>
            <w:tcW w:w="1080" w:type="dxa"/>
            <w:tcBorders>
              <w:top w:val="nil"/>
              <w:left w:val="single" w:sz="8" w:space="0" w:color="auto"/>
              <w:bottom w:val="nil"/>
              <w:right w:val="single" w:sz="4" w:space="0" w:color="auto"/>
            </w:tcBorders>
            <w:shd w:val="clear" w:color="auto" w:fill="auto"/>
            <w:vAlign w:val="center"/>
          </w:tcPr>
          <w:p w:rsidR="004B2EA5" w:rsidRPr="003818C7" w:rsidRDefault="004B2EA5">
            <w:pPr>
              <w:jc w:val="center"/>
              <w:rPr>
                <w:rFonts w:ascii="Arial" w:hAnsi="Arial" w:cs="Arial"/>
                <w:sz w:val="16"/>
                <w:szCs w:val="16"/>
              </w:rPr>
            </w:pPr>
            <w:r w:rsidRPr="003818C7">
              <w:rPr>
                <w:rFonts w:ascii="Arial" w:hAnsi="Arial" w:cs="Arial"/>
                <w:sz w:val="16"/>
                <w:szCs w:val="16"/>
              </w:rPr>
              <w:t>муж.</w:t>
            </w:r>
          </w:p>
        </w:tc>
        <w:tc>
          <w:tcPr>
            <w:tcW w:w="1440" w:type="dxa"/>
            <w:tcBorders>
              <w:top w:val="nil"/>
              <w:left w:val="nil"/>
              <w:bottom w:val="nil"/>
              <w:right w:val="single" w:sz="4" w:space="0" w:color="auto"/>
            </w:tcBorders>
            <w:shd w:val="clear" w:color="auto" w:fill="auto"/>
            <w:vAlign w:val="center"/>
          </w:tcPr>
          <w:p w:rsidR="004B2EA5" w:rsidRPr="003818C7" w:rsidRDefault="004B2EA5">
            <w:pPr>
              <w:jc w:val="center"/>
              <w:rPr>
                <w:rFonts w:ascii="Arial" w:hAnsi="Arial" w:cs="Arial"/>
                <w:sz w:val="16"/>
                <w:szCs w:val="16"/>
              </w:rPr>
            </w:pPr>
            <w:r w:rsidRPr="003818C7">
              <w:rPr>
                <w:rFonts w:ascii="Arial" w:hAnsi="Arial" w:cs="Arial"/>
                <w:sz w:val="16"/>
                <w:szCs w:val="16"/>
              </w:rPr>
              <w:t>жен.</w:t>
            </w:r>
          </w:p>
        </w:tc>
        <w:tc>
          <w:tcPr>
            <w:tcW w:w="1440" w:type="dxa"/>
            <w:tcBorders>
              <w:top w:val="nil"/>
              <w:left w:val="nil"/>
              <w:bottom w:val="nil"/>
              <w:right w:val="single" w:sz="4" w:space="0" w:color="auto"/>
            </w:tcBorders>
            <w:shd w:val="clear" w:color="auto" w:fill="auto"/>
            <w:vAlign w:val="center"/>
          </w:tcPr>
          <w:p w:rsidR="004B2EA5" w:rsidRPr="003818C7" w:rsidRDefault="004B2EA5">
            <w:pPr>
              <w:jc w:val="center"/>
              <w:rPr>
                <w:rFonts w:ascii="Arial" w:hAnsi="Arial" w:cs="Arial"/>
                <w:sz w:val="16"/>
                <w:szCs w:val="16"/>
              </w:rPr>
            </w:pPr>
            <w:r w:rsidRPr="003818C7">
              <w:rPr>
                <w:rFonts w:ascii="Arial" w:hAnsi="Arial" w:cs="Arial"/>
                <w:sz w:val="16"/>
                <w:szCs w:val="16"/>
              </w:rPr>
              <w:t>муж.</w:t>
            </w:r>
          </w:p>
        </w:tc>
        <w:tc>
          <w:tcPr>
            <w:tcW w:w="1440" w:type="dxa"/>
            <w:tcBorders>
              <w:top w:val="nil"/>
              <w:left w:val="nil"/>
              <w:bottom w:val="nil"/>
              <w:right w:val="single" w:sz="4" w:space="0" w:color="auto"/>
            </w:tcBorders>
            <w:shd w:val="clear" w:color="auto" w:fill="auto"/>
            <w:vAlign w:val="center"/>
          </w:tcPr>
          <w:p w:rsidR="004B2EA5" w:rsidRPr="003818C7" w:rsidRDefault="004B2EA5">
            <w:pPr>
              <w:jc w:val="center"/>
              <w:rPr>
                <w:rFonts w:ascii="Arial" w:hAnsi="Arial" w:cs="Arial"/>
                <w:sz w:val="16"/>
                <w:szCs w:val="16"/>
              </w:rPr>
            </w:pPr>
            <w:r w:rsidRPr="003818C7">
              <w:rPr>
                <w:rFonts w:ascii="Arial" w:hAnsi="Arial" w:cs="Arial"/>
                <w:sz w:val="16"/>
                <w:szCs w:val="16"/>
              </w:rPr>
              <w:t>жен.</w:t>
            </w:r>
          </w:p>
        </w:tc>
        <w:tc>
          <w:tcPr>
            <w:tcW w:w="1440" w:type="dxa"/>
            <w:tcBorders>
              <w:top w:val="nil"/>
              <w:left w:val="nil"/>
              <w:bottom w:val="nil"/>
              <w:right w:val="single" w:sz="4" w:space="0" w:color="auto"/>
            </w:tcBorders>
            <w:shd w:val="clear" w:color="auto" w:fill="auto"/>
            <w:vAlign w:val="center"/>
          </w:tcPr>
          <w:p w:rsidR="004B2EA5" w:rsidRPr="003818C7" w:rsidRDefault="004B2EA5">
            <w:pPr>
              <w:jc w:val="center"/>
              <w:rPr>
                <w:rFonts w:ascii="Arial" w:hAnsi="Arial" w:cs="Arial"/>
                <w:sz w:val="16"/>
                <w:szCs w:val="16"/>
              </w:rPr>
            </w:pPr>
            <w:r w:rsidRPr="003818C7">
              <w:rPr>
                <w:rFonts w:ascii="Arial" w:hAnsi="Arial" w:cs="Arial"/>
                <w:sz w:val="16"/>
                <w:szCs w:val="16"/>
              </w:rPr>
              <w:t>муж.</w:t>
            </w:r>
          </w:p>
        </w:tc>
        <w:tc>
          <w:tcPr>
            <w:tcW w:w="1507" w:type="dxa"/>
            <w:tcBorders>
              <w:top w:val="nil"/>
              <w:left w:val="nil"/>
              <w:bottom w:val="nil"/>
              <w:right w:val="single" w:sz="4" w:space="0" w:color="auto"/>
            </w:tcBorders>
            <w:shd w:val="clear" w:color="auto" w:fill="auto"/>
            <w:vAlign w:val="center"/>
          </w:tcPr>
          <w:p w:rsidR="004B2EA5" w:rsidRPr="003818C7" w:rsidRDefault="004B2EA5">
            <w:pPr>
              <w:jc w:val="center"/>
              <w:rPr>
                <w:rFonts w:ascii="Arial" w:hAnsi="Arial" w:cs="Arial"/>
                <w:sz w:val="16"/>
                <w:szCs w:val="16"/>
              </w:rPr>
            </w:pPr>
            <w:r w:rsidRPr="003818C7">
              <w:rPr>
                <w:rFonts w:ascii="Arial" w:hAnsi="Arial" w:cs="Arial"/>
                <w:sz w:val="16"/>
                <w:szCs w:val="16"/>
              </w:rPr>
              <w:t>жен.</w:t>
            </w:r>
          </w:p>
        </w:tc>
        <w:tc>
          <w:tcPr>
            <w:tcW w:w="1553" w:type="dxa"/>
            <w:tcBorders>
              <w:top w:val="nil"/>
              <w:left w:val="nil"/>
              <w:bottom w:val="nil"/>
              <w:right w:val="single" w:sz="4" w:space="0" w:color="auto"/>
            </w:tcBorders>
            <w:shd w:val="clear" w:color="auto" w:fill="auto"/>
            <w:vAlign w:val="center"/>
          </w:tcPr>
          <w:p w:rsidR="004B2EA5" w:rsidRPr="003818C7" w:rsidRDefault="004B2EA5">
            <w:pPr>
              <w:jc w:val="center"/>
              <w:rPr>
                <w:rFonts w:ascii="Arial" w:hAnsi="Arial" w:cs="Arial"/>
                <w:sz w:val="16"/>
                <w:szCs w:val="16"/>
              </w:rPr>
            </w:pPr>
            <w:r w:rsidRPr="003818C7">
              <w:rPr>
                <w:rFonts w:ascii="Arial" w:hAnsi="Arial" w:cs="Arial"/>
                <w:sz w:val="16"/>
                <w:szCs w:val="16"/>
              </w:rPr>
              <w:t>муж.</w:t>
            </w:r>
          </w:p>
        </w:tc>
        <w:tc>
          <w:tcPr>
            <w:tcW w:w="1620" w:type="dxa"/>
            <w:tcBorders>
              <w:top w:val="nil"/>
              <w:left w:val="nil"/>
              <w:bottom w:val="nil"/>
              <w:right w:val="single" w:sz="8" w:space="0" w:color="auto"/>
            </w:tcBorders>
            <w:shd w:val="clear" w:color="auto" w:fill="auto"/>
            <w:vAlign w:val="center"/>
          </w:tcPr>
          <w:p w:rsidR="004B2EA5" w:rsidRPr="003818C7" w:rsidRDefault="004B2EA5">
            <w:pPr>
              <w:jc w:val="center"/>
              <w:rPr>
                <w:rFonts w:ascii="Arial" w:hAnsi="Arial" w:cs="Arial"/>
                <w:sz w:val="16"/>
                <w:szCs w:val="16"/>
              </w:rPr>
            </w:pPr>
            <w:r w:rsidRPr="003818C7">
              <w:rPr>
                <w:rFonts w:ascii="Arial" w:hAnsi="Arial" w:cs="Arial"/>
                <w:sz w:val="16"/>
                <w:szCs w:val="16"/>
              </w:rPr>
              <w:t>жен.</w:t>
            </w:r>
          </w:p>
        </w:tc>
      </w:tr>
      <w:tr w:rsidR="004B2EA5" w:rsidTr="0066131C">
        <w:trPr>
          <w:trHeight w:val="330"/>
        </w:trPr>
        <w:tc>
          <w:tcPr>
            <w:tcW w:w="3240" w:type="dxa"/>
            <w:tcBorders>
              <w:top w:val="nil"/>
              <w:left w:val="single" w:sz="8" w:space="0" w:color="auto"/>
              <w:bottom w:val="single" w:sz="4" w:space="0" w:color="auto"/>
              <w:right w:val="single" w:sz="4" w:space="0" w:color="auto"/>
            </w:tcBorders>
            <w:shd w:val="clear" w:color="auto" w:fill="auto"/>
            <w:vAlign w:val="center"/>
          </w:tcPr>
          <w:p w:rsidR="004B2EA5" w:rsidRPr="003818C7" w:rsidRDefault="004B2EA5" w:rsidP="004B2EA5">
            <w:pPr>
              <w:jc w:val="center"/>
              <w:rPr>
                <w:rFonts w:ascii="Arial" w:hAnsi="Arial" w:cs="Arial"/>
                <w:i/>
                <w:iCs/>
                <w:sz w:val="16"/>
                <w:szCs w:val="16"/>
              </w:rPr>
            </w:pPr>
            <w:r w:rsidRPr="003818C7">
              <w:rPr>
                <w:rFonts w:ascii="Arial" w:hAnsi="Arial" w:cs="Arial"/>
                <w:sz w:val="16"/>
                <w:szCs w:val="16"/>
              </w:rPr>
              <w:t>По Курганской области</w:t>
            </w:r>
          </w:p>
        </w:tc>
        <w:tc>
          <w:tcPr>
            <w:tcW w:w="1080" w:type="dxa"/>
            <w:tcBorders>
              <w:top w:val="single" w:sz="8" w:space="0" w:color="auto"/>
              <w:left w:val="single" w:sz="8" w:space="0" w:color="auto"/>
              <w:bottom w:val="single" w:sz="4" w:space="0" w:color="auto"/>
              <w:right w:val="single" w:sz="4" w:space="0" w:color="auto"/>
            </w:tcBorders>
            <w:shd w:val="clear" w:color="auto" w:fill="auto"/>
            <w:noWrap/>
            <w:vAlign w:val="center"/>
          </w:tcPr>
          <w:p w:rsidR="004B2EA5" w:rsidRPr="003818C7" w:rsidRDefault="004B2EA5" w:rsidP="004B2EA5">
            <w:pPr>
              <w:jc w:val="center"/>
              <w:rPr>
                <w:rFonts w:ascii="Arial" w:hAnsi="Arial" w:cs="Arial"/>
                <w:sz w:val="16"/>
                <w:szCs w:val="16"/>
              </w:rPr>
            </w:pPr>
            <w:r w:rsidRPr="003818C7">
              <w:rPr>
                <w:rFonts w:ascii="Arial" w:hAnsi="Arial" w:cs="Arial"/>
                <w:sz w:val="16"/>
                <w:szCs w:val="16"/>
              </w:rPr>
              <w:t>1,377415403</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4B2EA5" w:rsidRPr="003818C7" w:rsidRDefault="004B2EA5" w:rsidP="004B2EA5">
            <w:pPr>
              <w:jc w:val="center"/>
              <w:rPr>
                <w:rFonts w:ascii="Arial" w:hAnsi="Arial" w:cs="Arial"/>
                <w:sz w:val="16"/>
                <w:szCs w:val="16"/>
              </w:rPr>
            </w:pPr>
            <w:r w:rsidRPr="003818C7">
              <w:rPr>
                <w:rFonts w:ascii="Arial" w:hAnsi="Arial" w:cs="Arial"/>
                <w:sz w:val="16"/>
                <w:szCs w:val="16"/>
              </w:rPr>
              <w:t>1,315304397</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4B2EA5" w:rsidRPr="003818C7" w:rsidRDefault="004B2EA5" w:rsidP="004B2EA5">
            <w:pPr>
              <w:jc w:val="center"/>
              <w:rPr>
                <w:rFonts w:ascii="Arial" w:hAnsi="Arial" w:cs="Arial"/>
                <w:sz w:val="16"/>
                <w:szCs w:val="16"/>
              </w:rPr>
            </w:pPr>
            <w:r w:rsidRPr="003818C7">
              <w:rPr>
                <w:rFonts w:ascii="Arial" w:hAnsi="Arial" w:cs="Arial"/>
                <w:sz w:val="16"/>
                <w:szCs w:val="16"/>
              </w:rPr>
              <w:t>0,726429219</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4B2EA5" w:rsidRPr="003818C7" w:rsidRDefault="004B2EA5" w:rsidP="004B2EA5">
            <w:pPr>
              <w:jc w:val="center"/>
              <w:rPr>
                <w:rFonts w:ascii="Arial" w:hAnsi="Arial" w:cs="Arial"/>
                <w:sz w:val="16"/>
                <w:szCs w:val="16"/>
              </w:rPr>
            </w:pPr>
            <w:r w:rsidRPr="003818C7">
              <w:rPr>
                <w:rFonts w:ascii="Arial" w:hAnsi="Arial" w:cs="Arial"/>
                <w:sz w:val="16"/>
                <w:szCs w:val="16"/>
              </w:rPr>
              <w:t>0,711223266</w:t>
            </w:r>
          </w:p>
        </w:tc>
        <w:tc>
          <w:tcPr>
            <w:tcW w:w="1440" w:type="dxa"/>
            <w:tcBorders>
              <w:top w:val="single" w:sz="8" w:space="0" w:color="auto"/>
              <w:left w:val="nil"/>
              <w:bottom w:val="single" w:sz="4" w:space="0" w:color="auto"/>
              <w:right w:val="single" w:sz="4" w:space="0" w:color="auto"/>
            </w:tcBorders>
            <w:shd w:val="clear" w:color="auto" w:fill="auto"/>
            <w:noWrap/>
            <w:vAlign w:val="center"/>
          </w:tcPr>
          <w:p w:rsidR="004B2EA5" w:rsidRPr="003818C7" w:rsidRDefault="004B2EA5" w:rsidP="004B2EA5">
            <w:pPr>
              <w:jc w:val="center"/>
              <w:rPr>
                <w:rFonts w:ascii="Arial" w:hAnsi="Arial" w:cs="Arial"/>
                <w:sz w:val="16"/>
                <w:szCs w:val="16"/>
              </w:rPr>
            </w:pPr>
            <w:r w:rsidRPr="003818C7">
              <w:rPr>
                <w:rFonts w:ascii="Arial" w:hAnsi="Arial" w:cs="Arial"/>
                <w:sz w:val="16"/>
                <w:szCs w:val="16"/>
              </w:rPr>
              <w:t>0,593577868</w:t>
            </w:r>
          </w:p>
        </w:tc>
        <w:tc>
          <w:tcPr>
            <w:tcW w:w="1507" w:type="dxa"/>
            <w:tcBorders>
              <w:top w:val="single" w:sz="8" w:space="0" w:color="auto"/>
              <w:left w:val="nil"/>
              <w:bottom w:val="single" w:sz="4" w:space="0" w:color="auto"/>
              <w:right w:val="single" w:sz="4" w:space="0" w:color="auto"/>
            </w:tcBorders>
            <w:shd w:val="clear" w:color="auto" w:fill="auto"/>
            <w:noWrap/>
            <w:vAlign w:val="center"/>
          </w:tcPr>
          <w:p w:rsidR="004B2EA5" w:rsidRPr="003818C7" w:rsidRDefault="004B2EA5" w:rsidP="004B2EA5">
            <w:pPr>
              <w:jc w:val="center"/>
              <w:rPr>
                <w:rFonts w:ascii="Arial" w:hAnsi="Arial" w:cs="Arial"/>
                <w:sz w:val="16"/>
                <w:szCs w:val="16"/>
              </w:rPr>
            </w:pPr>
            <w:r w:rsidRPr="003818C7">
              <w:rPr>
                <w:rFonts w:ascii="Arial" w:hAnsi="Arial" w:cs="Arial"/>
                <w:sz w:val="16"/>
                <w:szCs w:val="16"/>
              </w:rPr>
              <w:t>1,01316819</w:t>
            </w:r>
            <w:r w:rsidR="00196D1E" w:rsidRPr="003818C7">
              <w:rPr>
                <w:rFonts w:ascii="Arial" w:hAnsi="Arial" w:cs="Arial"/>
                <w:sz w:val="16"/>
                <w:szCs w:val="16"/>
              </w:rPr>
              <w:t>0</w:t>
            </w:r>
          </w:p>
        </w:tc>
        <w:tc>
          <w:tcPr>
            <w:tcW w:w="1553" w:type="dxa"/>
            <w:tcBorders>
              <w:top w:val="single" w:sz="8" w:space="0" w:color="auto"/>
              <w:left w:val="nil"/>
              <w:bottom w:val="single" w:sz="4" w:space="0" w:color="auto"/>
              <w:right w:val="single" w:sz="4" w:space="0" w:color="auto"/>
            </w:tcBorders>
            <w:shd w:val="clear" w:color="auto" w:fill="auto"/>
            <w:noWrap/>
            <w:vAlign w:val="center"/>
          </w:tcPr>
          <w:p w:rsidR="004B2EA5" w:rsidRPr="003818C7" w:rsidRDefault="004B2EA5" w:rsidP="004B2EA5">
            <w:pPr>
              <w:jc w:val="center"/>
              <w:rPr>
                <w:rFonts w:ascii="Arial" w:hAnsi="Arial" w:cs="Arial"/>
                <w:sz w:val="16"/>
                <w:szCs w:val="16"/>
              </w:rPr>
            </w:pPr>
            <w:r w:rsidRPr="003818C7">
              <w:rPr>
                <w:rFonts w:ascii="Arial" w:hAnsi="Arial" w:cs="Arial"/>
                <w:sz w:val="16"/>
                <w:szCs w:val="16"/>
              </w:rPr>
              <w:t>1,654744048</w:t>
            </w:r>
          </w:p>
        </w:tc>
        <w:tc>
          <w:tcPr>
            <w:tcW w:w="1620" w:type="dxa"/>
            <w:tcBorders>
              <w:top w:val="single" w:sz="8" w:space="0" w:color="auto"/>
              <w:left w:val="nil"/>
              <w:bottom w:val="single" w:sz="4" w:space="0" w:color="auto"/>
              <w:right w:val="single" w:sz="8" w:space="0" w:color="auto"/>
            </w:tcBorders>
            <w:shd w:val="clear" w:color="auto" w:fill="auto"/>
            <w:noWrap/>
            <w:vAlign w:val="center"/>
          </w:tcPr>
          <w:p w:rsidR="004B2EA5" w:rsidRDefault="004B2EA5" w:rsidP="004B2EA5">
            <w:pPr>
              <w:jc w:val="center"/>
              <w:rPr>
                <w:rFonts w:ascii="Arial" w:hAnsi="Arial" w:cs="Arial"/>
                <w:sz w:val="16"/>
                <w:szCs w:val="16"/>
              </w:rPr>
            </w:pPr>
            <w:r w:rsidRPr="003818C7">
              <w:rPr>
                <w:rFonts w:ascii="Arial" w:hAnsi="Arial" w:cs="Arial"/>
                <w:sz w:val="16"/>
                <w:szCs w:val="16"/>
              </w:rPr>
              <w:t>1,37945673</w:t>
            </w:r>
            <w:r w:rsidR="00196D1E" w:rsidRPr="003818C7">
              <w:rPr>
                <w:rFonts w:ascii="Arial" w:hAnsi="Arial" w:cs="Arial"/>
                <w:sz w:val="16"/>
                <w:szCs w:val="16"/>
              </w:rPr>
              <w:t>0</w:t>
            </w:r>
          </w:p>
        </w:tc>
      </w:tr>
    </w:tbl>
    <w:p w:rsidR="009F2AEF" w:rsidRPr="00A13DDF" w:rsidRDefault="009F2AEF" w:rsidP="004B2EA5">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167839" w:rsidRDefault="00167839" w:rsidP="00B239BD">
      <w:pPr>
        <w:jc w:val="center"/>
        <w:rPr>
          <w:rFonts w:ascii="Arial" w:hAnsi="Arial" w:cs="Arial"/>
          <w:b/>
          <w:bCs/>
          <w:sz w:val="20"/>
          <w:szCs w:val="20"/>
        </w:rPr>
      </w:pPr>
    </w:p>
    <w:p w:rsidR="009018FD" w:rsidRDefault="009018FD" w:rsidP="00B239BD">
      <w:pPr>
        <w:jc w:val="center"/>
        <w:rPr>
          <w:rFonts w:ascii="Arial" w:hAnsi="Arial" w:cs="Arial"/>
          <w:b/>
          <w:bCs/>
          <w:sz w:val="20"/>
          <w:szCs w:val="20"/>
        </w:rPr>
      </w:pPr>
    </w:p>
    <w:p w:rsidR="009018FD" w:rsidRDefault="009018FD">
      <w:pPr>
        <w:jc w:val="center"/>
        <w:rPr>
          <w:rFonts w:ascii="Arial" w:hAnsi="Arial" w:cs="Arial"/>
          <w:color w:val="000000"/>
        </w:rPr>
        <w:sectPr w:rsidR="009018FD" w:rsidSect="0068425B">
          <w:pgSz w:w="16838" w:h="11906" w:orient="landscape"/>
          <w:pgMar w:top="539" w:right="998" w:bottom="357" w:left="1260" w:header="709" w:footer="709" w:gutter="0"/>
          <w:cols w:space="708"/>
          <w:docGrid w:linePitch="360"/>
        </w:sectPr>
      </w:pPr>
    </w:p>
    <w:tbl>
      <w:tblPr>
        <w:tblW w:w="6240" w:type="dxa"/>
        <w:jc w:val="center"/>
        <w:tblLook w:val="0000" w:firstRow="0" w:lastRow="0" w:firstColumn="0" w:lastColumn="0" w:noHBand="0" w:noVBand="0"/>
      </w:tblPr>
      <w:tblGrid>
        <w:gridCol w:w="2180"/>
        <w:gridCol w:w="1780"/>
        <w:gridCol w:w="2280"/>
      </w:tblGrid>
      <w:tr w:rsidR="009018FD">
        <w:trPr>
          <w:trHeight w:val="535"/>
          <w:jc w:val="center"/>
        </w:trPr>
        <w:tc>
          <w:tcPr>
            <w:tcW w:w="6240" w:type="dxa"/>
            <w:gridSpan w:val="3"/>
            <w:tcBorders>
              <w:top w:val="nil"/>
              <w:left w:val="nil"/>
              <w:right w:val="nil"/>
            </w:tcBorders>
            <w:shd w:val="clear" w:color="auto" w:fill="auto"/>
            <w:vAlign w:val="center"/>
          </w:tcPr>
          <w:p w:rsidR="009018FD" w:rsidRPr="009018FD" w:rsidRDefault="009018FD" w:rsidP="009018FD">
            <w:pPr>
              <w:jc w:val="right"/>
              <w:rPr>
                <w:rFonts w:ascii="Arial" w:hAnsi="Arial" w:cs="Arial"/>
                <w:color w:val="000000"/>
                <w:sz w:val="20"/>
                <w:szCs w:val="20"/>
              </w:rPr>
            </w:pPr>
            <w:r w:rsidRPr="009018FD">
              <w:rPr>
                <w:rFonts w:ascii="Arial" w:hAnsi="Arial" w:cs="Arial"/>
                <w:color w:val="000000"/>
                <w:sz w:val="20"/>
                <w:szCs w:val="20"/>
              </w:rPr>
              <w:lastRenderedPageBreak/>
              <w:t>Таблица 2</w:t>
            </w:r>
          </w:p>
        </w:tc>
      </w:tr>
      <w:tr w:rsidR="009018FD">
        <w:trPr>
          <w:trHeight w:val="1260"/>
          <w:jc w:val="center"/>
        </w:trPr>
        <w:tc>
          <w:tcPr>
            <w:tcW w:w="6240" w:type="dxa"/>
            <w:gridSpan w:val="3"/>
            <w:tcBorders>
              <w:left w:val="nil"/>
              <w:bottom w:val="single" w:sz="8" w:space="0" w:color="auto"/>
              <w:right w:val="nil"/>
            </w:tcBorders>
            <w:shd w:val="clear" w:color="auto" w:fill="auto"/>
            <w:vAlign w:val="center"/>
          </w:tcPr>
          <w:p w:rsidR="009018FD" w:rsidRPr="009018FD" w:rsidRDefault="009018FD">
            <w:pPr>
              <w:jc w:val="center"/>
              <w:rPr>
                <w:rFonts w:ascii="Arial" w:hAnsi="Arial" w:cs="Arial"/>
                <w:color w:val="000000"/>
                <w:szCs w:val="20"/>
              </w:rPr>
            </w:pPr>
            <w:r>
              <w:rPr>
                <w:rFonts w:ascii="Arial" w:hAnsi="Arial" w:cs="Arial"/>
                <w:color w:val="000000"/>
              </w:rPr>
              <w:t xml:space="preserve">Половозрастные коэффициенты дифференциации подушевого норматива финансирования </w:t>
            </w:r>
            <w:r w:rsidRPr="009018FD">
              <w:rPr>
                <w:rFonts w:ascii="Arial" w:hAnsi="Arial" w:cs="Arial"/>
                <w:color w:val="000000"/>
              </w:rPr>
              <w:t>амбулаторной медицинской помощи</w:t>
            </w:r>
          </w:p>
        </w:tc>
      </w:tr>
      <w:tr w:rsidR="009018FD">
        <w:trPr>
          <w:trHeight w:val="1725"/>
          <w:jc w:val="center"/>
        </w:trPr>
        <w:tc>
          <w:tcPr>
            <w:tcW w:w="2180" w:type="dxa"/>
            <w:tcBorders>
              <w:top w:val="nil"/>
              <w:left w:val="single" w:sz="8" w:space="0" w:color="auto"/>
              <w:bottom w:val="single" w:sz="8" w:space="0" w:color="auto"/>
              <w:right w:val="single" w:sz="8" w:space="0" w:color="auto"/>
            </w:tcBorders>
            <w:shd w:val="clear" w:color="auto" w:fill="auto"/>
            <w:vAlign w:val="center"/>
          </w:tcPr>
          <w:p w:rsidR="009018FD" w:rsidRDefault="009018FD">
            <w:pPr>
              <w:jc w:val="center"/>
              <w:rPr>
                <w:rFonts w:ascii="Arial" w:hAnsi="Arial" w:cs="Arial"/>
                <w:color w:val="000000"/>
                <w:sz w:val="22"/>
                <w:szCs w:val="22"/>
              </w:rPr>
            </w:pPr>
            <w:r>
              <w:rPr>
                <w:rFonts w:ascii="Arial" w:hAnsi="Arial" w:cs="Arial"/>
                <w:color w:val="000000"/>
                <w:sz w:val="22"/>
                <w:szCs w:val="22"/>
              </w:rPr>
              <w:t>Возрастные группы</w:t>
            </w:r>
          </w:p>
        </w:tc>
        <w:tc>
          <w:tcPr>
            <w:tcW w:w="1780" w:type="dxa"/>
            <w:tcBorders>
              <w:top w:val="nil"/>
              <w:left w:val="nil"/>
              <w:bottom w:val="single" w:sz="8" w:space="0" w:color="auto"/>
              <w:right w:val="single" w:sz="4" w:space="0" w:color="auto"/>
            </w:tcBorders>
            <w:shd w:val="clear" w:color="auto" w:fill="auto"/>
            <w:vAlign w:val="center"/>
          </w:tcPr>
          <w:p w:rsidR="009018FD" w:rsidRDefault="009018FD">
            <w:pPr>
              <w:jc w:val="center"/>
              <w:rPr>
                <w:rFonts w:ascii="Arial" w:hAnsi="Arial" w:cs="Arial"/>
                <w:color w:val="000000"/>
                <w:sz w:val="22"/>
                <w:szCs w:val="22"/>
              </w:rPr>
            </w:pPr>
            <w:r>
              <w:rPr>
                <w:rFonts w:ascii="Arial" w:hAnsi="Arial" w:cs="Arial"/>
                <w:color w:val="000000"/>
                <w:sz w:val="22"/>
                <w:szCs w:val="22"/>
              </w:rPr>
              <w:t>Пол</w:t>
            </w:r>
          </w:p>
        </w:tc>
        <w:tc>
          <w:tcPr>
            <w:tcW w:w="2280" w:type="dxa"/>
            <w:tcBorders>
              <w:top w:val="nil"/>
              <w:left w:val="nil"/>
              <w:bottom w:val="single" w:sz="8" w:space="0" w:color="auto"/>
              <w:right w:val="single" w:sz="8" w:space="0" w:color="auto"/>
            </w:tcBorders>
            <w:shd w:val="clear" w:color="auto" w:fill="auto"/>
            <w:vAlign w:val="center"/>
          </w:tcPr>
          <w:p w:rsidR="009018FD" w:rsidRDefault="009018FD">
            <w:pPr>
              <w:jc w:val="center"/>
              <w:rPr>
                <w:rFonts w:ascii="Arial" w:hAnsi="Arial" w:cs="Arial"/>
                <w:color w:val="000000"/>
                <w:sz w:val="22"/>
                <w:szCs w:val="22"/>
              </w:rPr>
            </w:pPr>
            <w:r>
              <w:rPr>
                <w:rFonts w:ascii="Arial" w:hAnsi="Arial" w:cs="Arial"/>
                <w:color w:val="000000"/>
                <w:sz w:val="22"/>
                <w:szCs w:val="22"/>
              </w:rPr>
              <w:t>Коэффициент потребления амбулаторной медицинской помощи</w:t>
            </w:r>
          </w:p>
        </w:tc>
      </w:tr>
      <w:tr w:rsidR="009018FD">
        <w:trPr>
          <w:trHeight w:val="300"/>
          <w:jc w:val="center"/>
        </w:trPr>
        <w:tc>
          <w:tcPr>
            <w:tcW w:w="2180" w:type="dxa"/>
            <w:vMerge w:val="restart"/>
            <w:tcBorders>
              <w:top w:val="nil"/>
              <w:left w:val="single" w:sz="8" w:space="0" w:color="auto"/>
              <w:bottom w:val="single" w:sz="4" w:space="0" w:color="000000"/>
              <w:right w:val="single" w:sz="8" w:space="0" w:color="auto"/>
            </w:tcBorders>
            <w:shd w:val="clear" w:color="auto" w:fill="auto"/>
            <w:vAlign w:val="center"/>
          </w:tcPr>
          <w:p w:rsidR="009018FD" w:rsidRDefault="009018FD">
            <w:pPr>
              <w:rPr>
                <w:rFonts w:ascii="Arial" w:hAnsi="Arial" w:cs="Arial"/>
                <w:color w:val="000000"/>
                <w:sz w:val="22"/>
                <w:szCs w:val="22"/>
              </w:rPr>
            </w:pPr>
            <w:r>
              <w:rPr>
                <w:rFonts w:ascii="Arial" w:hAnsi="Arial" w:cs="Arial"/>
                <w:color w:val="000000"/>
                <w:sz w:val="22"/>
                <w:szCs w:val="22"/>
              </w:rPr>
              <w:t>0-1 года</w:t>
            </w:r>
          </w:p>
        </w:tc>
        <w:tc>
          <w:tcPr>
            <w:tcW w:w="1780" w:type="dxa"/>
            <w:tcBorders>
              <w:top w:val="nil"/>
              <w:left w:val="nil"/>
              <w:bottom w:val="single" w:sz="4" w:space="0" w:color="auto"/>
              <w:right w:val="single" w:sz="4" w:space="0" w:color="auto"/>
            </w:tcBorders>
            <w:shd w:val="clear" w:color="auto" w:fill="auto"/>
            <w:noWrap/>
            <w:vAlign w:val="bottom"/>
          </w:tcPr>
          <w:p w:rsidR="009018FD" w:rsidRDefault="009018FD">
            <w:pPr>
              <w:jc w:val="center"/>
              <w:rPr>
                <w:rFonts w:ascii="Arial" w:hAnsi="Arial" w:cs="Arial"/>
                <w:color w:val="000000"/>
                <w:sz w:val="22"/>
                <w:szCs w:val="22"/>
              </w:rPr>
            </w:pPr>
            <w:r>
              <w:rPr>
                <w:rFonts w:ascii="Arial" w:hAnsi="Arial" w:cs="Arial"/>
                <w:color w:val="000000"/>
                <w:sz w:val="22"/>
                <w:szCs w:val="22"/>
              </w:rPr>
              <w:t>муж.</w:t>
            </w:r>
          </w:p>
        </w:tc>
        <w:tc>
          <w:tcPr>
            <w:tcW w:w="2280" w:type="dxa"/>
            <w:tcBorders>
              <w:top w:val="nil"/>
              <w:left w:val="nil"/>
              <w:bottom w:val="single" w:sz="4" w:space="0" w:color="auto"/>
              <w:right w:val="single" w:sz="8" w:space="0" w:color="auto"/>
            </w:tcBorders>
            <w:shd w:val="clear" w:color="auto" w:fill="auto"/>
            <w:noWrap/>
            <w:vAlign w:val="bottom"/>
          </w:tcPr>
          <w:p w:rsidR="009018FD" w:rsidRDefault="009018FD" w:rsidP="00F70068">
            <w:pPr>
              <w:jc w:val="center"/>
              <w:rPr>
                <w:rFonts w:ascii="Arial" w:hAnsi="Arial" w:cs="Arial"/>
                <w:color w:val="000000"/>
                <w:sz w:val="22"/>
                <w:szCs w:val="22"/>
              </w:rPr>
            </w:pPr>
            <w:r>
              <w:rPr>
                <w:rFonts w:ascii="Arial" w:hAnsi="Arial" w:cs="Arial"/>
                <w:color w:val="000000"/>
                <w:sz w:val="22"/>
                <w:szCs w:val="22"/>
              </w:rPr>
              <w:t>1.3973</w:t>
            </w:r>
          </w:p>
        </w:tc>
      </w:tr>
      <w:tr w:rsidR="009018FD">
        <w:trPr>
          <w:trHeight w:val="285"/>
          <w:jc w:val="center"/>
        </w:trPr>
        <w:tc>
          <w:tcPr>
            <w:tcW w:w="2180" w:type="dxa"/>
            <w:vMerge/>
            <w:tcBorders>
              <w:top w:val="nil"/>
              <w:left w:val="single" w:sz="8" w:space="0" w:color="auto"/>
              <w:bottom w:val="single" w:sz="4" w:space="0" w:color="000000"/>
              <w:right w:val="single" w:sz="8" w:space="0" w:color="auto"/>
            </w:tcBorders>
            <w:vAlign w:val="center"/>
          </w:tcPr>
          <w:p w:rsidR="009018FD" w:rsidRDefault="009018FD">
            <w:pPr>
              <w:rPr>
                <w:rFonts w:ascii="Arial" w:hAnsi="Arial" w:cs="Arial"/>
                <w:color w:val="000000"/>
                <w:sz w:val="22"/>
                <w:szCs w:val="22"/>
              </w:rPr>
            </w:pPr>
          </w:p>
        </w:tc>
        <w:tc>
          <w:tcPr>
            <w:tcW w:w="1780" w:type="dxa"/>
            <w:tcBorders>
              <w:top w:val="nil"/>
              <w:left w:val="nil"/>
              <w:bottom w:val="single" w:sz="4" w:space="0" w:color="auto"/>
              <w:right w:val="single" w:sz="4" w:space="0" w:color="auto"/>
            </w:tcBorders>
            <w:shd w:val="clear" w:color="auto" w:fill="auto"/>
            <w:noWrap/>
            <w:vAlign w:val="bottom"/>
          </w:tcPr>
          <w:p w:rsidR="009018FD" w:rsidRDefault="009018FD">
            <w:pPr>
              <w:jc w:val="center"/>
              <w:rPr>
                <w:rFonts w:ascii="Arial" w:hAnsi="Arial" w:cs="Arial"/>
                <w:color w:val="000000"/>
                <w:sz w:val="22"/>
                <w:szCs w:val="22"/>
              </w:rPr>
            </w:pPr>
            <w:r>
              <w:rPr>
                <w:rFonts w:ascii="Arial" w:hAnsi="Arial" w:cs="Arial"/>
                <w:color w:val="000000"/>
                <w:sz w:val="22"/>
                <w:szCs w:val="22"/>
              </w:rPr>
              <w:t>жен.</w:t>
            </w:r>
          </w:p>
        </w:tc>
        <w:tc>
          <w:tcPr>
            <w:tcW w:w="2280" w:type="dxa"/>
            <w:tcBorders>
              <w:top w:val="nil"/>
              <w:left w:val="nil"/>
              <w:bottom w:val="single" w:sz="4" w:space="0" w:color="auto"/>
              <w:right w:val="single" w:sz="8" w:space="0" w:color="auto"/>
            </w:tcBorders>
            <w:shd w:val="clear" w:color="auto" w:fill="auto"/>
            <w:noWrap/>
            <w:vAlign w:val="bottom"/>
          </w:tcPr>
          <w:p w:rsidR="009018FD" w:rsidRDefault="009018FD" w:rsidP="00F70068">
            <w:pPr>
              <w:jc w:val="center"/>
              <w:rPr>
                <w:rFonts w:ascii="Arial" w:hAnsi="Arial" w:cs="Arial"/>
                <w:color w:val="000000"/>
                <w:sz w:val="22"/>
                <w:szCs w:val="22"/>
              </w:rPr>
            </w:pPr>
            <w:r>
              <w:rPr>
                <w:rFonts w:ascii="Arial" w:hAnsi="Arial" w:cs="Arial"/>
                <w:color w:val="000000"/>
                <w:sz w:val="22"/>
                <w:szCs w:val="22"/>
              </w:rPr>
              <w:t>1.4325</w:t>
            </w:r>
          </w:p>
        </w:tc>
      </w:tr>
      <w:tr w:rsidR="009018FD">
        <w:trPr>
          <w:trHeight w:val="285"/>
          <w:jc w:val="center"/>
        </w:trPr>
        <w:tc>
          <w:tcPr>
            <w:tcW w:w="2180" w:type="dxa"/>
            <w:vMerge w:val="restart"/>
            <w:tcBorders>
              <w:top w:val="nil"/>
              <w:left w:val="single" w:sz="8" w:space="0" w:color="auto"/>
              <w:bottom w:val="single" w:sz="4" w:space="0" w:color="000000"/>
              <w:right w:val="single" w:sz="8" w:space="0" w:color="auto"/>
            </w:tcBorders>
            <w:shd w:val="clear" w:color="auto" w:fill="auto"/>
            <w:vAlign w:val="center"/>
          </w:tcPr>
          <w:p w:rsidR="009018FD" w:rsidRDefault="009018FD">
            <w:pPr>
              <w:rPr>
                <w:rFonts w:ascii="Arial" w:hAnsi="Arial" w:cs="Arial"/>
                <w:color w:val="000000"/>
                <w:sz w:val="22"/>
                <w:szCs w:val="22"/>
              </w:rPr>
            </w:pPr>
            <w:r>
              <w:rPr>
                <w:rFonts w:ascii="Arial" w:hAnsi="Arial" w:cs="Arial"/>
                <w:color w:val="000000"/>
                <w:sz w:val="22"/>
                <w:szCs w:val="22"/>
              </w:rPr>
              <w:t>1-4 года</w:t>
            </w:r>
          </w:p>
        </w:tc>
        <w:tc>
          <w:tcPr>
            <w:tcW w:w="1780" w:type="dxa"/>
            <w:tcBorders>
              <w:top w:val="nil"/>
              <w:left w:val="nil"/>
              <w:bottom w:val="single" w:sz="4" w:space="0" w:color="auto"/>
              <w:right w:val="single" w:sz="4" w:space="0" w:color="auto"/>
            </w:tcBorders>
            <w:shd w:val="clear" w:color="auto" w:fill="auto"/>
            <w:noWrap/>
            <w:vAlign w:val="bottom"/>
          </w:tcPr>
          <w:p w:rsidR="009018FD" w:rsidRDefault="009018FD">
            <w:pPr>
              <w:jc w:val="center"/>
              <w:rPr>
                <w:rFonts w:ascii="Arial" w:hAnsi="Arial" w:cs="Arial"/>
                <w:color w:val="000000"/>
                <w:sz w:val="22"/>
                <w:szCs w:val="22"/>
              </w:rPr>
            </w:pPr>
            <w:r>
              <w:rPr>
                <w:rFonts w:ascii="Arial" w:hAnsi="Arial" w:cs="Arial"/>
                <w:color w:val="000000"/>
                <w:sz w:val="22"/>
                <w:szCs w:val="22"/>
              </w:rPr>
              <w:t>муж.</w:t>
            </w:r>
          </w:p>
        </w:tc>
        <w:tc>
          <w:tcPr>
            <w:tcW w:w="2280" w:type="dxa"/>
            <w:tcBorders>
              <w:top w:val="nil"/>
              <w:left w:val="nil"/>
              <w:bottom w:val="single" w:sz="4" w:space="0" w:color="auto"/>
              <w:right w:val="single" w:sz="8" w:space="0" w:color="auto"/>
            </w:tcBorders>
            <w:shd w:val="clear" w:color="auto" w:fill="auto"/>
            <w:noWrap/>
            <w:vAlign w:val="bottom"/>
          </w:tcPr>
          <w:p w:rsidR="009018FD" w:rsidRDefault="009018FD" w:rsidP="00F70068">
            <w:pPr>
              <w:jc w:val="center"/>
              <w:rPr>
                <w:rFonts w:ascii="Arial" w:hAnsi="Arial" w:cs="Arial"/>
                <w:color w:val="000000"/>
                <w:sz w:val="22"/>
                <w:szCs w:val="22"/>
              </w:rPr>
            </w:pPr>
            <w:r>
              <w:rPr>
                <w:rFonts w:ascii="Arial" w:hAnsi="Arial" w:cs="Arial"/>
                <w:color w:val="000000"/>
                <w:sz w:val="22"/>
                <w:szCs w:val="22"/>
              </w:rPr>
              <w:t>1.8078</w:t>
            </w:r>
          </w:p>
        </w:tc>
      </w:tr>
      <w:tr w:rsidR="009018FD">
        <w:trPr>
          <w:trHeight w:val="285"/>
          <w:jc w:val="center"/>
        </w:trPr>
        <w:tc>
          <w:tcPr>
            <w:tcW w:w="2180" w:type="dxa"/>
            <w:vMerge/>
            <w:tcBorders>
              <w:top w:val="nil"/>
              <w:left w:val="single" w:sz="8" w:space="0" w:color="auto"/>
              <w:bottom w:val="single" w:sz="4" w:space="0" w:color="000000"/>
              <w:right w:val="single" w:sz="8" w:space="0" w:color="auto"/>
            </w:tcBorders>
            <w:vAlign w:val="center"/>
          </w:tcPr>
          <w:p w:rsidR="009018FD" w:rsidRDefault="009018FD">
            <w:pPr>
              <w:rPr>
                <w:rFonts w:ascii="Arial" w:hAnsi="Arial" w:cs="Arial"/>
                <w:color w:val="000000"/>
                <w:sz w:val="22"/>
                <w:szCs w:val="22"/>
              </w:rPr>
            </w:pPr>
          </w:p>
        </w:tc>
        <w:tc>
          <w:tcPr>
            <w:tcW w:w="1780" w:type="dxa"/>
            <w:tcBorders>
              <w:top w:val="nil"/>
              <w:left w:val="nil"/>
              <w:bottom w:val="single" w:sz="4" w:space="0" w:color="auto"/>
              <w:right w:val="single" w:sz="4" w:space="0" w:color="auto"/>
            </w:tcBorders>
            <w:shd w:val="clear" w:color="auto" w:fill="auto"/>
            <w:noWrap/>
            <w:vAlign w:val="bottom"/>
          </w:tcPr>
          <w:p w:rsidR="009018FD" w:rsidRDefault="009018FD">
            <w:pPr>
              <w:jc w:val="center"/>
              <w:rPr>
                <w:rFonts w:ascii="Arial" w:hAnsi="Arial" w:cs="Arial"/>
                <w:color w:val="000000"/>
                <w:sz w:val="22"/>
                <w:szCs w:val="22"/>
              </w:rPr>
            </w:pPr>
            <w:r>
              <w:rPr>
                <w:rFonts w:ascii="Arial" w:hAnsi="Arial" w:cs="Arial"/>
                <w:color w:val="000000"/>
                <w:sz w:val="22"/>
                <w:szCs w:val="22"/>
              </w:rPr>
              <w:t>жен.</w:t>
            </w:r>
          </w:p>
        </w:tc>
        <w:tc>
          <w:tcPr>
            <w:tcW w:w="2280" w:type="dxa"/>
            <w:tcBorders>
              <w:top w:val="nil"/>
              <w:left w:val="nil"/>
              <w:bottom w:val="single" w:sz="4" w:space="0" w:color="auto"/>
              <w:right w:val="single" w:sz="8" w:space="0" w:color="auto"/>
            </w:tcBorders>
            <w:shd w:val="clear" w:color="auto" w:fill="auto"/>
            <w:noWrap/>
            <w:vAlign w:val="bottom"/>
          </w:tcPr>
          <w:p w:rsidR="009018FD" w:rsidRDefault="009018FD" w:rsidP="00F70068">
            <w:pPr>
              <w:jc w:val="center"/>
              <w:rPr>
                <w:rFonts w:ascii="Arial" w:hAnsi="Arial" w:cs="Arial"/>
                <w:color w:val="000000"/>
                <w:sz w:val="22"/>
                <w:szCs w:val="22"/>
              </w:rPr>
            </w:pPr>
            <w:r>
              <w:rPr>
                <w:rFonts w:ascii="Arial" w:hAnsi="Arial" w:cs="Arial"/>
                <w:color w:val="000000"/>
                <w:sz w:val="22"/>
                <w:szCs w:val="22"/>
              </w:rPr>
              <w:t>1.7348</w:t>
            </w:r>
          </w:p>
        </w:tc>
      </w:tr>
      <w:tr w:rsidR="009018FD">
        <w:trPr>
          <w:trHeight w:val="300"/>
          <w:jc w:val="center"/>
        </w:trPr>
        <w:tc>
          <w:tcPr>
            <w:tcW w:w="2180" w:type="dxa"/>
            <w:vMerge w:val="restart"/>
            <w:tcBorders>
              <w:top w:val="nil"/>
              <w:left w:val="single" w:sz="8" w:space="0" w:color="auto"/>
              <w:bottom w:val="single" w:sz="4" w:space="0" w:color="000000"/>
              <w:right w:val="single" w:sz="8" w:space="0" w:color="auto"/>
            </w:tcBorders>
            <w:shd w:val="clear" w:color="auto" w:fill="auto"/>
            <w:vAlign w:val="center"/>
          </w:tcPr>
          <w:p w:rsidR="009018FD" w:rsidRDefault="009018FD">
            <w:pPr>
              <w:rPr>
                <w:rFonts w:ascii="Arial" w:hAnsi="Arial" w:cs="Arial"/>
                <w:color w:val="000000"/>
                <w:sz w:val="22"/>
                <w:szCs w:val="22"/>
              </w:rPr>
            </w:pPr>
            <w:r>
              <w:rPr>
                <w:rFonts w:ascii="Arial" w:hAnsi="Arial" w:cs="Arial"/>
                <w:color w:val="000000"/>
                <w:sz w:val="22"/>
                <w:szCs w:val="22"/>
              </w:rPr>
              <w:t>5-17 лет</w:t>
            </w:r>
          </w:p>
        </w:tc>
        <w:tc>
          <w:tcPr>
            <w:tcW w:w="1780" w:type="dxa"/>
            <w:tcBorders>
              <w:top w:val="nil"/>
              <w:left w:val="nil"/>
              <w:bottom w:val="single" w:sz="4" w:space="0" w:color="auto"/>
              <w:right w:val="single" w:sz="4" w:space="0" w:color="auto"/>
            </w:tcBorders>
            <w:shd w:val="clear" w:color="auto" w:fill="auto"/>
            <w:noWrap/>
            <w:vAlign w:val="bottom"/>
          </w:tcPr>
          <w:p w:rsidR="009018FD" w:rsidRDefault="009018FD">
            <w:pPr>
              <w:jc w:val="center"/>
              <w:rPr>
                <w:rFonts w:ascii="Arial" w:hAnsi="Arial" w:cs="Arial"/>
                <w:color w:val="000000"/>
                <w:sz w:val="22"/>
                <w:szCs w:val="22"/>
              </w:rPr>
            </w:pPr>
            <w:r>
              <w:rPr>
                <w:rFonts w:ascii="Arial" w:hAnsi="Arial" w:cs="Arial"/>
                <w:color w:val="000000"/>
                <w:sz w:val="22"/>
                <w:szCs w:val="22"/>
              </w:rPr>
              <w:t>муж.</w:t>
            </w:r>
          </w:p>
        </w:tc>
        <w:tc>
          <w:tcPr>
            <w:tcW w:w="2280" w:type="dxa"/>
            <w:tcBorders>
              <w:top w:val="nil"/>
              <w:left w:val="nil"/>
              <w:bottom w:val="single" w:sz="4" w:space="0" w:color="auto"/>
              <w:right w:val="single" w:sz="8" w:space="0" w:color="auto"/>
            </w:tcBorders>
            <w:shd w:val="clear" w:color="auto" w:fill="auto"/>
            <w:noWrap/>
            <w:vAlign w:val="bottom"/>
          </w:tcPr>
          <w:p w:rsidR="009018FD" w:rsidRDefault="009018FD" w:rsidP="00F70068">
            <w:pPr>
              <w:jc w:val="center"/>
              <w:rPr>
                <w:rFonts w:ascii="Arial" w:hAnsi="Arial" w:cs="Arial"/>
                <w:color w:val="000000"/>
                <w:sz w:val="22"/>
                <w:szCs w:val="22"/>
              </w:rPr>
            </w:pPr>
            <w:r>
              <w:rPr>
                <w:rFonts w:ascii="Arial" w:hAnsi="Arial" w:cs="Arial"/>
                <w:color w:val="000000"/>
                <w:sz w:val="22"/>
                <w:szCs w:val="22"/>
              </w:rPr>
              <w:t>1.2509</w:t>
            </w:r>
          </w:p>
        </w:tc>
      </w:tr>
      <w:tr w:rsidR="009018FD">
        <w:trPr>
          <w:trHeight w:val="300"/>
          <w:jc w:val="center"/>
        </w:trPr>
        <w:tc>
          <w:tcPr>
            <w:tcW w:w="2180" w:type="dxa"/>
            <w:vMerge/>
            <w:tcBorders>
              <w:top w:val="nil"/>
              <w:left w:val="single" w:sz="8" w:space="0" w:color="auto"/>
              <w:bottom w:val="single" w:sz="4" w:space="0" w:color="000000"/>
              <w:right w:val="single" w:sz="8" w:space="0" w:color="auto"/>
            </w:tcBorders>
            <w:vAlign w:val="center"/>
          </w:tcPr>
          <w:p w:rsidR="009018FD" w:rsidRDefault="009018FD">
            <w:pPr>
              <w:rPr>
                <w:rFonts w:ascii="Arial" w:hAnsi="Arial" w:cs="Arial"/>
                <w:color w:val="000000"/>
                <w:sz w:val="22"/>
                <w:szCs w:val="22"/>
              </w:rPr>
            </w:pPr>
          </w:p>
        </w:tc>
        <w:tc>
          <w:tcPr>
            <w:tcW w:w="1780" w:type="dxa"/>
            <w:tcBorders>
              <w:top w:val="nil"/>
              <w:left w:val="nil"/>
              <w:bottom w:val="single" w:sz="4" w:space="0" w:color="auto"/>
              <w:right w:val="single" w:sz="4" w:space="0" w:color="auto"/>
            </w:tcBorders>
            <w:shd w:val="clear" w:color="auto" w:fill="auto"/>
            <w:noWrap/>
            <w:vAlign w:val="bottom"/>
          </w:tcPr>
          <w:p w:rsidR="009018FD" w:rsidRDefault="009018FD">
            <w:pPr>
              <w:jc w:val="center"/>
              <w:rPr>
                <w:rFonts w:ascii="Arial" w:hAnsi="Arial" w:cs="Arial"/>
                <w:color w:val="000000"/>
                <w:sz w:val="22"/>
                <w:szCs w:val="22"/>
              </w:rPr>
            </w:pPr>
            <w:r>
              <w:rPr>
                <w:rFonts w:ascii="Arial" w:hAnsi="Arial" w:cs="Arial"/>
                <w:color w:val="000000"/>
                <w:sz w:val="22"/>
                <w:szCs w:val="22"/>
              </w:rPr>
              <w:t>жен.</w:t>
            </w:r>
          </w:p>
        </w:tc>
        <w:tc>
          <w:tcPr>
            <w:tcW w:w="2280" w:type="dxa"/>
            <w:tcBorders>
              <w:top w:val="nil"/>
              <w:left w:val="nil"/>
              <w:bottom w:val="single" w:sz="4" w:space="0" w:color="auto"/>
              <w:right w:val="single" w:sz="8" w:space="0" w:color="auto"/>
            </w:tcBorders>
            <w:shd w:val="clear" w:color="auto" w:fill="auto"/>
            <w:noWrap/>
            <w:vAlign w:val="bottom"/>
          </w:tcPr>
          <w:p w:rsidR="009018FD" w:rsidRDefault="009018FD" w:rsidP="00F70068">
            <w:pPr>
              <w:jc w:val="center"/>
              <w:rPr>
                <w:rFonts w:ascii="Arial" w:hAnsi="Arial" w:cs="Arial"/>
                <w:color w:val="000000"/>
                <w:sz w:val="22"/>
                <w:szCs w:val="22"/>
              </w:rPr>
            </w:pPr>
            <w:r>
              <w:rPr>
                <w:rFonts w:ascii="Arial" w:hAnsi="Arial" w:cs="Arial"/>
                <w:color w:val="000000"/>
                <w:sz w:val="22"/>
                <w:szCs w:val="22"/>
              </w:rPr>
              <w:t>1.2742</w:t>
            </w:r>
          </w:p>
        </w:tc>
      </w:tr>
      <w:tr w:rsidR="009018FD">
        <w:trPr>
          <w:trHeight w:val="285"/>
          <w:jc w:val="center"/>
        </w:trPr>
        <w:tc>
          <w:tcPr>
            <w:tcW w:w="2180" w:type="dxa"/>
            <w:tcBorders>
              <w:top w:val="nil"/>
              <w:left w:val="single" w:sz="8" w:space="0" w:color="auto"/>
              <w:bottom w:val="single" w:sz="4" w:space="0" w:color="auto"/>
              <w:right w:val="single" w:sz="8" w:space="0" w:color="auto"/>
            </w:tcBorders>
            <w:shd w:val="clear" w:color="auto" w:fill="auto"/>
            <w:noWrap/>
            <w:vAlign w:val="bottom"/>
          </w:tcPr>
          <w:p w:rsidR="009018FD" w:rsidRDefault="009018FD">
            <w:pPr>
              <w:rPr>
                <w:rFonts w:ascii="Arial" w:hAnsi="Arial" w:cs="Arial"/>
                <w:color w:val="000000"/>
                <w:sz w:val="22"/>
                <w:szCs w:val="22"/>
              </w:rPr>
            </w:pPr>
            <w:r>
              <w:rPr>
                <w:rFonts w:ascii="Arial" w:hAnsi="Arial" w:cs="Arial"/>
                <w:color w:val="000000"/>
                <w:sz w:val="22"/>
                <w:szCs w:val="22"/>
              </w:rPr>
              <w:t>18-59 лет</w:t>
            </w:r>
          </w:p>
        </w:tc>
        <w:tc>
          <w:tcPr>
            <w:tcW w:w="1780" w:type="dxa"/>
            <w:tcBorders>
              <w:top w:val="nil"/>
              <w:left w:val="nil"/>
              <w:bottom w:val="single" w:sz="4" w:space="0" w:color="auto"/>
              <w:right w:val="single" w:sz="4" w:space="0" w:color="auto"/>
            </w:tcBorders>
            <w:shd w:val="clear" w:color="auto" w:fill="auto"/>
            <w:noWrap/>
            <w:vAlign w:val="bottom"/>
          </w:tcPr>
          <w:p w:rsidR="009018FD" w:rsidRDefault="009018FD">
            <w:pPr>
              <w:jc w:val="center"/>
              <w:rPr>
                <w:rFonts w:ascii="Arial" w:hAnsi="Arial" w:cs="Arial"/>
                <w:color w:val="000000"/>
                <w:sz w:val="22"/>
                <w:szCs w:val="22"/>
              </w:rPr>
            </w:pPr>
            <w:r>
              <w:rPr>
                <w:rFonts w:ascii="Arial" w:hAnsi="Arial" w:cs="Arial"/>
                <w:color w:val="000000"/>
                <w:sz w:val="22"/>
                <w:szCs w:val="22"/>
              </w:rPr>
              <w:t>муж.</w:t>
            </w:r>
          </w:p>
        </w:tc>
        <w:tc>
          <w:tcPr>
            <w:tcW w:w="2280" w:type="dxa"/>
            <w:tcBorders>
              <w:top w:val="nil"/>
              <w:left w:val="nil"/>
              <w:bottom w:val="single" w:sz="4" w:space="0" w:color="auto"/>
              <w:right w:val="single" w:sz="8" w:space="0" w:color="auto"/>
            </w:tcBorders>
            <w:shd w:val="clear" w:color="auto" w:fill="auto"/>
            <w:noWrap/>
            <w:vAlign w:val="bottom"/>
          </w:tcPr>
          <w:p w:rsidR="009018FD" w:rsidRDefault="009018FD" w:rsidP="00F70068">
            <w:pPr>
              <w:jc w:val="center"/>
              <w:rPr>
                <w:rFonts w:ascii="Arial" w:hAnsi="Arial" w:cs="Arial"/>
                <w:color w:val="000000"/>
                <w:sz w:val="22"/>
                <w:szCs w:val="22"/>
              </w:rPr>
            </w:pPr>
            <w:r>
              <w:rPr>
                <w:rFonts w:ascii="Arial" w:hAnsi="Arial" w:cs="Arial"/>
                <w:color w:val="000000"/>
                <w:sz w:val="22"/>
                <w:szCs w:val="22"/>
              </w:rPr>
              <w:t>0.5339</w:t>
            </w:r>
          </w:p>
        </w:tc>
      </w:tr>
      <w:tr w:rsidR="009018FD">
        <w:trPr>
          <w:trHeight w:val="285"/>
          <w:jc w:val="center"/>
        </w:trPr>
        <w:tc>
          <w:tcPr>
            <w:tcW w:w="2180" w:type="dxa"/>
            <w:tcBorders>
              <w:top w:val="nil"/>
              <w:left w:val="single" w:sz="8" w:space="0" w:color="auto"/>
              <w:bottom w:val="single" w:sz="4" w:space="0" w:color="auto"/>
              <w:right w:val="single" w:sz="8" w:space="0" w:color="auto"/>
            </w:tcBorders>
            <w:shd w:val="clear" w:color="auto" w:fill="auto"/>
            <w:noWrap/>
            <w:vAlign w:val="bottom"/>
          </w:tcPr>
          <w:p w:rsidR="009018FD" w:rsidRDefault="009018FD">
            <w:pPr>
              <w:rPr>
                <w:rFonts w:ascii="Arial" w:hAnsi="Arial" w:cs="Arial"/>
                <w:color w:val="000000"/>
                <w:sz w:val="22"/>
                <w:szCs w:val="22"/>
              </w:rPr>
            </w:pPr>
            <w:r>
              <w:rPr>
                <w:rFonts w:ascii="Arial" w:hAnsi="Arial" w:cs="Arial"/>
                <w:color w:val="000000"/>
                <w:sz w:val="22"/>
                <w:szCs w:val="22"/>
              </w:rPr>
              <w:t>18-54 лет</w:t>
            </w:r>
          </w:p>
        </w:tc>
        <w:tc>
          <w:tcPr>
            <w:tcW w:w="1780" w:type="dxa"/>
            <w:tcBorders>
              <w:top w:val="nil"/>
              <w:left w:val="nil"/>
              <w:bottom w:val="single" w:sz="4" w:space="0" w:color="auto"/>
              <w:right w:val="single" w:sz="4" w:space="0" w:color="auto"/>
            </w:tcBorders>
            <w:shd w:val="clear" w:color="auto" w:fill="auto"/>
            <w:noWrap/>
            <w:vAlign w:val="bottom"/>
          </w:tcPr>
          <w:p w:rsidR="009018FD" w:rsidRDefault="009018FD">
            <w:pPr>
              <w:jc w:val="center"/>
              <w:rPr>
                <w:rFonts w:ascii="Arial" w:hAnsi="Arial" w:cs="Arial"/>
                <w:color w:val="000000"/>
                <w:sz w:val="22"/>
                <w:szCs w:val="22"/>
              </w:rPr>
            </w:pPr>
            <w:r>
              <w:rPr>
                <w:rFonts w:ascii="Arial" w:hAnsi="Arial" w:cs="Arial"/>
                <w:color w:val="000000"/>
                <w:sz w:val="22"/>
                <w:szCs w:val="22"/>
              </w:rPr>
              <w:t>жен.</w:t>
            </w:r>
          </w:p>
        </w:tc>
        <w:tc>
          <w:tcPr>
            <w:tcW w:w="2280" w:type="dxa"/>
            <w:tcBorders>
              <w:top w:val="nil"/>
              <w:left w:val="nil"/>
              <w:bottom w:val="single" w:sz="4" w:space="0" w:color="auto"/>
              <w:right w:val="single" w:sz="8" w:space="0" w:color="auto"/>
            </w:tcBorders>
            <w:shd w:val="clear" w:color="auto" w:fill="auto"/>
            <w:noWrap/>
            <w:vAlign w:val="bottom"/>
          </w:tcPr>
          <w:p w:rsidR="009018FD" w:rsidRDefault="009018FD" w:rsidP="00F70068">
            <w:pPr>
              <w:jc w:val="center"/>
              <w:rPr>
                <w:rFonts w:ascii="Arial" w:hAnsi="Arial" w:cs="Arial"/>
                <w:color w:val="000000"/>
                <w:sz w:val="22"/>
                <w:szCs w:val="22"/>
              </w:rPr>
            </w:pPr>
            <w:r>
              <w:rPr>
                <w:rFonts w:ascii="Arial" w:hAnsi="Arial" w:cs="Arial"/>
                <w:color w:val="000000"/>
                <w:sz w:val="22"/>
                <w:szCs w:val="22"/>
              </w:rPr>
              <w:t>0.7984</w:t>
            </w:r>
          </w:p>
        </w:tc>
      </w:tr>
      <w:tr w:rsidR="009018FD">
        <w:trPr>
          <w:trHeight w:val="285"/>
          <w:jc w:val="center"/>
        </w:trPr>
        <w:tc>
          <w:tcPr>
            <w:tcW w:w="2180" w:type="dxa"/>
            <w:tcBorders>
              <w:top w:val="nil"/>
              <w:left w:val="single" w:sz="8" w:space="0" w:color="auto"/>
              <w:bottom w:val="single" w:sz="4" w:space="0" w:color="auto"/>
              <w:right w:val="single" w:sz="8" w:space="0" w:color="auto"/>
            </w:tcBorders>
            <w:shd w:val="clear" w:color="auto" w:fill="auto"/>
            <w:noWrap/>
            <w:vAlign w:val="bottom"/>
          </w:tcPr>
          <w:p w:rsidR="009018FD" w:rsidRDefault="009018FD">
            <w:pPr>
              <w:rPr>
                <w:rFonts w:ascii="Arial" w:hAnsi="Arial" w:cs="Arial"/>
                <w:color w:val="000000"/>
                <w:sz w:val="22"/>
                <w:szCs w:val="22"/>
              </w:rPr>
            </w:pPr>
            <w:r>
              <w:rPr>
                <w:rFonts w:ascii="Arial" w:hAnsi="Arial" w:cs="Arial"/>
                <w:color w:val="000000"/>
                <w:sz w:val="22"/>
                <w:szCs w:val="22"/>
              </w:rPr>
              <w:t>60 лет и старше</w:t>
            </w:r>
          </w:p>
        </w:tc>
        <w:tc>
          <w:tcPr>
            <w:tcW w:w="1780" w:type="dxa"/>
            <w:tcBorders>
              <w:top w:val="nil"/>
              <w:left w:val="nil"/>
              <w:bottom w:val="single" w:sz="4" w:space="0" w:color="auto"/>
              <w:right w:val="single" w:sz="4" w:space="0" w:color="auto"/>
            </w:tcBorders>
            <w:shd w:val="clear" w:color="auto" w:fill="auto"/>
            <w:noWrap/>
            <w:vAlign w:val="bottom"/>
          </w:tcPr>
          <w:p w:rsidR="009018FD" w:rsidRDefault="009018FD">
            <w:pPr>
              <w:jc w:val="center"/>
              <w:rPr>
                <w:rFonts w:ascii="Arial" w:hAnsi="Arial" w:cs="Arial"/>
                <w:color w:val="000000"/>
                <w:sz w:val="22"/>
                <w:szCs w:val="22"/>
              </w:rPr>
            </w:pPr>
            <w:r>
              <w:rPr>
                <w:rFonts w:ascii="Arial" w:hAnsi="Arial" w:cs="Arial"/>
                <w:color w:val="000000"/>
                <w:sz w:val="22"/>
                <w:szCs w:val="22"/>
              </w:rPr>
              <w:t>муж.</w:t>
            </w:r>
          </w:p>
        </w:tc>
        <w:tc>
          <w:tcPr>
            <w:tcW w:w="2280" w:type="dxa"/>
            <w:tcBorders>
              <w:top w:val="nil"/>
              <w:left w:val="nil"/>
              <w:bottom w:val="single" w:sz="4" w:space="0" w:color="auto"/>
              <w:right w:val="single" w:sz="8" w:space="0" w:color="auto"/>
            </w:tcBorders>
            <w:shd w:val="clear" w:color="auto" w:fill="auto"/>
            <w:noWrap/>
            <w:vAlign w:val="bottom"/>
          </w:tcPr>
          <w:p w:rsidR="009018FD" w:rsidRDefault="009018FD" w:rsidP="00F70068">
            <w:pPr>
              <w:jc w:val="center"/>
              <w:rPr>
                <w:rFonts w:ascii="Arial" w:hAnsi="Arial" w:cs="Arial"/>
                <w:color w:val="000000"/>
                <w:sz w:val="22"/>
                <w:szCs w:val="22"/>
              </w:rPr>
            </w:pPr>
            <w:r>
              <w:rPr>
                <w:rFonts w:ascii="Arial" w:hAnsi="Arial" w:cs="Arial"/>
                <w:color w:val="000000"/>
                <w:sz w:val="22"/>
                <w:szCs w:val="22"/>
              </w:rPr>
              <w:t>1.1829</w:t>
            </w:r>
          </w:p>
        </w:tc>
      </w:tr>
      <w:tr w:rsidR="009018FD">
        <w:trPr>
          <w:trHeight w:val="300"/>
          <w:jc w:val="center"/>
        </w:trPr>
        <w:tc>
          <w:tcPr>
            <w:tcW w:w="2180" w:type="dxa"/>
            <w:tcBorders>
              <w:top w:val="nil"/>
              <w:left w:val="single" w:sz="8" w:space="0" w:color="auto"/>
              <w:bottom w:val="single" w:sz="8" w:space="0" w:color="auto"/>
              <w:right w:val="single" w:sz="8" w:space="0" w:color="auto"/>
            </w:tcBorders>
            <w:shd w:val="clear" w:color="auto" w:fill="auto"/>
            <w:noWrap/>
            <w:vAlign w:val="bottom"/>
          </w:tcPr>
          <w:p w:rsidR="009018FD" w:rsidRDefault="009018FD">
            <w:pPr>
              <w:rPr>
                <w:rFonts w:ascii="Arial" w:hAnsi="Arial" w:cs="Arial"/>
                <w:color w:val="000000"/>
                <w:sz w:val="22"/>
                <w:szCs w:val="22"/>
              </w:rPr>
            </w:pPr>
            <w:r>
              <w:rPr>
                <w:rFonts w:ascii="Arial" w:hAnsi="Arial" w:cs="Arial"/>
                <w:color w:val="000000"/>
                <w:sz w:val="22"/>
                <w:szCs w:val="22"/>
              </w:rPr>
              <w:t>55 лет и старше</w:t>
            </w:r>
          </w:p>
        </w:tc>
        <w:tc>
          <w:tcPr>
            <w:tcW w:w="1780" w:type="dxa"/>
            <w:tcBorders>
              <w:top w:val="nil"/>
              <w:left w:val="nil"/>
              <w:bottom w:val="single" w:sz="8" w:space="0" w:color="auto"/>
              <w:right w:val="single" w:sz="4" w:space="0" w:color="auto"/>
            </w:tcBorders>
            <w:shd w:val="clear" w:color="auto" w:fill="auto"/>
            <w:noWrap/>
            <w:vAlign w:val="bottom"/>
          </w:tcPr>
          <w:p w:rsidR="009018FD" w:rsidRDefault="009018FD">
            <w:pPr>
              <w:jc w:val="center"/>
              <w:rPr>
                <w:rFonts w:ascii="Arial" w:hAnsi="Arial" w:cs="Arial"/>
                <w:color w:val="000000"/>
                <w:sz w:val="22"/>
                <w:szCs w:val="22"/>
              </w:rPr>
            </w:pPr>
            <w:r>
              <w:rPr>
                <w:rFonts w:ascii="Arial" w:hAnsi="Arial" w:cs="Arial"/>
                <w:color w:val="000000"/>
                <w:sz w:val="22"/>
                <w:szCs w:val="22"/>
              </w:rPr>
              <w:t>жен.</w:t>
            </w:r>
          </w:p>
        </w:tc>
        <w:tc>
          <w:tcPr>
            <w:tcW w:w="2280" w:type="dxa"/>
            <w:tcBorders>
              <w:top w:val="nil"/>
              <w:left w:val="nil"/>
              <w:bottom w:val="single" w:sz="8" w:space="0" w:color="auto"/>
              <w:right w:val="single" w:sz="8" w:space="0" w:color="auto"/>
            </w:tcBorders>
            <w:shd w:val="clear" w:color="auto" w:fill="auto"/>
            <w:noWrap/>
            <w:vAlign w:val="bottom"/>
          </w:tcPr>
          <w:p w:rsidR="009018FD" w:rsidRDefault="009018FD" w:rsidP="00F70068">
            <w:pPr>
              <w:jc w:val="center"/>
              <w:rPr>
                <w:rFonts w:ascii="Arial" w:hAnsi="Arial" w:cs="Arial"/>
                <w:color w:val="000000"/>
                <w:sz w:val="22"/>
                <w:szCs w:val="22"/>
              </w:rPr>
            </w:pPr>
            <w:r>
              <w:rPr>
                <w:rFonts w:ascii="Arial" w:hAnsi="Arial" w:cs="Arial"/>
                <w:color w:val="000000"/>
                <w:sz w:val="22"/>
                <w:szCs w:val="22"/>
              </w:rPr>
              <w:t>1.4265</w:t>
            </w:r>
          </w:p>
        </w:tc>
      </w:tr>
    </w:tbl>
    <w:p w:rsidR="002E3A57" w:rsidRDefault="002E3A57" w:rsidP="009018FD">
      <w:pPr>
        <w:jc w:val="center"/>
        <w:rPr>
          <w:rFonts w:ascii="Arial" w:hAnsi="Arial" w:cs="Arial"/>
          <w:b/>
          <w:bCs/>
        </w:rPr>
      </w:pPr>
    </w:p>
    <w:p w:rsidR="002E3A57" w:rsidRPr="002E3A57" w:rsidRDefault="002E3A57" w:rsidP="002E3A57">
      <w:pPr>
        <w:rPr>
          <w:rFonts w:ascii="Arial" w:hAnsi="Arial" w:cs="Arial"/>
        </w:rPr>
      </w:pPr>
    </w:p>
    <w:p w:rsidR="002E3A57" w:rsidRPr="002E3A57" w:rsidRDefault="002E3A57" w:rsidP="002E3A57">
      <w:pPr>
        <w:rPr>
          <w:rFonts w:ascii="Arial" w:hAnsi="Arial" w:cs="Arial"/>
        </w:rPr>
      </w:pPr>
    </w:p>
    <w:p w:rsidR="002E3A57" w:rsidRPr="002E3A57" w:rsidRDefault="002E3A57" w:rsidP="002E3A57">
      <w:pPr>
        <w:rPr>
          <w:rFonts w:ascii="Arial" w:hAnsi="Arial" w:cs="Arial"/>
        </w:rPr>
      </w:pPr>
    </w:p>
    <w:p w:rsidR="002E3A57" w:rsidRDefault="002E3A57" w:rsidP="002E3A57">
      <w:pPr>
        <w:rPr>
          <w:rFonts w:ascii="Arial" w:hAnsi="Arial" w:cs="Arial"/>
        </w:rPr>
      </w:pPr>
    </w:p>
    <w:p w:rsidR="002E3A57" w:rsidRDefault="002E3A57" w:rsidP="002E3A57">
      <w:pPr>
        <w:rPr>
          <w:rFonts w:ascii="Arial" w:hAnsi="Arial" w:cs="Arial"/>
        </w:rPr>
      </w:pPr>
    </w:p>
    <w:p w:rsidR="002E3A57" w:rsidRDefault="002E3A57" w:rsidP="002E3A57">
      <w:pPr>
        <w:rPr>
          <w:rFonts w:ascii="Arial" w:hAnsi="Arial" w:cs="Arial"/>
        </w:rPr>
      </w:pPr>
    </w:p>
    <w:p w:rsidR="009018FD" w:rsidRPr="002E3A57" w:rsidRDefault="009018FD" w:rsidP="002E3A57">
      <w:pPr>
        <w:rPr>
          <w:rFonts w:ascii="Arial" w:hAnsi="Arial" w:cs="Arial"/>
        </w:rPr>
        <w:sectPr w:rsidR="009018FD" w:rsidRPr="002E3A57" w:rsidSect="009018FD">
          <w:pgSz w:w="11906" w:h="16838"/>
          <w:pgMar w:top="998" w:right="357" w:bottom="1259" w:left="539" w:header="709" w:footer="709" w:gutter="0"/>
          <w:cols w:space="708"/>
          <w:docGrid w:linePitch="360"/>
        </w:sectPr>
      </w:pPr>
    </w:p>
    <w:tbl>
      <w:tblPr>
        <w:tblW w:w="8929" w:type="dxa"/>
        <w:jc w:val="center"/>
        <w:tblLook w:val="0000" w:firstRow="0" w:lastRow="0" w:firstColumn="0" w:lastColumn="0" w:noHBand="0" w:noVBand="0"/>
      </w:tblPr>
      <w:tblGrid>
        <w:gridCol w:w="4464"/>
        <w:gridCol w:w="2061"/>
        <w:gridCol w:w="2812"/>
      </w:tblGrid>
      <w:tr w:rsidR="00F445F4" w:rsidRPr="0049540C">
        <w:trPr>
          <w:trHeight w:val="372"/>
          <w:jc w:val="center"/>
        </w:trPr>
        <w:tc>
          <w:tcPr>
            <w:tcW w:w="8929" w:type="dxa"/>
            <w:gridSpan w:val="3"/>
            <w:tcBorders>
              <w:top w:val="nil"/>
              <w:left w:val="nil"/>
              <w:right w:val="nil"/>
            </w:tcBorders>
            <w:shd w:val="clear" w:color="auto" w:fill="auto"/>
            <w:vAlign w:val="center"/>
          </w:tcPr>
          <w:p w:rsidR="00F445F4" w:rsidRPr="0049540C" w:rsidRDefault="00F445F4" w:rsidP="00F445F4">
            <w:pPr>
              <w:jc w:val="right"/>
              <w:rPr>
                <w:rFonts w:ascii="Arial" w:hAnsi="Arial" w:cs="Arial"/>
                <w:color w:val="000000"/>
                <w:sz w:val="22"/>
                <w:szCs w:val="22"/>
              </w:rPr>
            </w:pPr>
            <w:r w:rsidRPr="0049540C">
              <w:rPr>
                <w:rFonts w:ascii="Arial" w:hAnsi="Arial" w:cs="Arial"/>
                <w:color w:val="000000"/>
                <w:sz w:val="22"/>
                <w:szCs w:val="22"/>
              </w:rPr>
              <w:lastRenderedPageBreak/>
              <w:t>Таблица 3</w:t>
            </w:r>
          </w:p>
        </w:tc>
      </w:tr>
      <w:tr w:rsidR="009018FD" w:rsidRPr="0049540C">
        <w:trPr>
          <w:trHeight w:val="513"/>
          <w:jc w:val="center"/>
        </w:trPr>
        <w:tc>
          <w:tcPr>
            <w:tcW w:w="8929" w:type="dxa"/>
            <w:gridSpan w:val="3"/>
            <w:tcBorders>
              <w:left w:val="nil"/>
              <w:bottom w:val="single" w:sz="8" w:space="0" w:color="auto"/>
              <w:right w:val="nil"/>
            </w:tcBorders>
            <w:shd w:val="clear" w:color="auto" w:fill="auto"/>
            <w:vAlign w:val="center"/>
          </w:tcPr>
          <w:p w:rsidR="009018FD" w:rsidRPr="0049540C" w:rsidRDefault="009018FD">
            <w:pPr>
              <w:jc w:val="center"/>
              <w:rPr>
                <w:rFonts w:ascii="Arial" w:hAnsi="Arial" w:cs="Arial"/>
                <w:color w:val="000000"/>
                <w:sz w:val="22"/>
                <w:szCs w:val="22"/>
              </w:rPr>
            </w:pPr>
            <w:r w:rsidRPr="0049540C">
              <w:rPr>
                <w:rFonts w:ascii="Arial" w:hAnsi="Arial" w:cs="Arial"/>
                <w:color w:val="000000"/>
                <w:sz w:val="22"/>
                <w:szCs w:val="22"/>
              </w:rPr>
              <w:t>Подушевой норматив финансирования амбулаторной медицинской помощи по группам</w:t>
            </w:r>
          </w:p>
        </w:tc>
      </w:tr>
      <w:tr w:rsidR="009018FD" w:rsidRPr="0049540C">
        <w:trPr>
          <w:trHeight w:val="909"/>
          <w:jc w:val="center"/>
        </w:trPr>
        <w:tc>
          <w:tcPr>
            <w:tcW w:w="4464" w:type="dxa"/>
            <w:tcBorders>
              <w:top w:val="nil"/>
              <w:left w:val="single" w:sz="8" w:space="0" w:color="auto"/>
              <w:bottom w:val="single" w:sz="8" w:space="0" w:color="auto"/>
              <w:right w:val="single" w:sz="8" w:space="0" w:color="auto"/>
            </w:tcBorders>
            <w:shd w:val="clear" w:color="auto" w:fill="auto"/>
            <w:vAlign w:val="center"/>
          </w:tcPr>
          <w:p w:rsidR="009018FD" w:rsidRPr="0049540C" w:rsidRDefault="009018FD">
            <w:pPr>
              <w:jc w:val="center"/>
              <w:rPr>
                <w:rFonts w:ascii="Arial" w:hAnsi="Arial" w:cs="Arial"/>
                <w:sz w:val="22"/>
                <w:szCs w:val="22"/>
              </w:rPr>
            </w:pPr>
            <w:r w:rsidRPr="0049540C">
              <w:rPr>
                <w:rFonts w:ascii="Arial" w:hAnsi="Arial" w:cs="Arial"/>
                <w:sz w:val="22"/>
                <w:szCs w:val="22"/>
              </w:rPr>
              <w:t>Наименование муниципального образования</w:t>
            </w:r>
          </w:p>
        </w:tc>
        <w:tc>
          <w:tcPr>
            <w:tcW w:w="1653" w:type="dxa"/>
            <w:tcBorders>
              <w:top w:val="nil"/>
              <w:left w:val="nil"/>
              <w:bottom w:val="single" w:sz="8" w:space="0" w:color="auto"/>
              <w:right w:val="single" w:sz="4" w:space="0" w:color="auto"/>
            </w:tcBorders>
            <w:shd w:val="clear" w:color="auto" w:fill="auto"/>
            <w:vAlign w:val="center"/>
          </w:tcPr>
          <w:p w:rsidR="009018FD" w:rsidRPr="0049540C" w:rsidRDefault="009018FD">
            <w:pPr>
              <w:jc w:val="center"/>
              <w:rPr>
                <w:rFonts w:ascii="Arial" w:hAnsi="Arial" w:cs="Arial"/>
                <w:sz w:val="22"/>
                <w:szCs w:val="22"/>
              </w:rPr>
            </w:pPr>
            <w:r w:rsidRPr="0049540C">
              <w:rPr>
                <w:rFonts w:ascii="Arial" w:hAnsi="Arial" w:cs="Arial"/>
                <w:sz w:val="22"/>
                <w:szCs w:val="22"/>
              </w:rPr>
              <w:t>Интегрированный коэффициент дифференциации по группам</w:t>
            </w:r>
          </w:p>
        </w:tc>
        <w:tc>
          <w:tcPr>
            <w:tcW w:w="2812" w:type="dxa"/>
            <w:tcBorders>
              <w:top w:val="nil"/>
              <w:left w:val="nil"/>
              <w:bottom w:val="single" w:sz="8" w:space="0" w:color="auto"/>
              <w:right w:val="single" w:sz="8" w:space="0" w:color="auto"/>
            </w:tcBorders>
            <w:shd w:val="clear" w:color="auto" w:fill="auto"/>
            <w:vAlign w:val="center"/>
          </w:tcPr>
          <w:p w:rsidR="009018FD" w:rsidRPr="0049540C" w:rsidRDefault="009018FD">
            <w:pPr>
              <w:jc w:val="center"/>
              <w:rPr>
                <w:rFonts w:ascii="Arial" w:hAnsi="Arial" w:cs="Arial"/>
                <w:sz w:val="22"/>
                <w:szCs w:val="22"/>
              </w:rPr>
            </w:pPr>
            <w:r w:rsidRPr="0049540C">
              <w:rPr>
                <w:rFonts w:ascii="Arial" w:hAnsi="Arial" w:cs="Arial"/>
                <w:sz w:val="22"/>
                <w:szCs w:val="22"/>
              </w:rPr>
              <w:t>Дифференцированный подушевой норматив финансирования</w:t>
            </w: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b/>
                <w:bCs/>
                <w:sz w:val="22"/>
                <w:szCs w:val="22"/>
              </w:rPr>
            </w:pPr>
            <w:r w:rsidRPr="0049540C">
              <w:rPr>
                <w:rFonts w:ascii="Arial" w:hAnsi="Arial" w:cs="Arial"/>
                <w:b/>
                <w:bCs/>
                <w:sz w:val="22"/>
                <w:szCs w:val="22"/>
              </w:rPr>
              <w:t>1 группа</w:t>
            </w:r>
          </w:p>
        </w:tc>
        <w:tc>
          <w:tcPr>
            <w:tcW w:w="1653" w:type="dxa"/>
            <w:tcBorders>
              <w:top w:val="nil"/>
              <w:left w:val="nil"/>
              <w:bottom w:val="single" w:sz="4" w:space="0" w:color="auto"/>
              <w:right w:val="single" w:sz="4" w:space="0" w:color="auto"/>
            </w:tcBorders>
            <w:shd w:val="clear" w:color="auto" w:fill="auto"/>
            <w:vAlign w:val="bottom"/>
          </w:tcPr>
          <w:p w:rsidR="007C6169" w:rsidRPr="0049540C" w:rsidRDefault="007C6169" w:rsidP="007C6169">
            <w:pPr>
              <w:jc w:val="center"/>
              <w:rPr>
                <w:rFonts w:ascii="Arial" w:hAnsi="Arial" w:cs="Arial"/>
                <w:sz w:val="22"/>
                <w:szCs w:val="22"/>
              </w:rPr>
            </w:pPr>
            <w:r w:rsidRPr="0049540C">
              <w:rPr>
                <w:rFonts w:ascii="Arial" w:hAnsi="Arial" w:cs="Arial"/>
                <w:sz w:val="22"/>
                <w:szCs w:val="22"/>
              </w:rPr>
              <w:t>0.</w:t>
            </w:r>
            <w:r w:rsidR="00C80686" w:rsidRPr="0049540C">
              <w:rPr>
                <w:rFonts w:ascii="Arial" w:hAnsi="Arial" w:cs="Arial"/>
                <w:sz w:val="22"/>
                <w:szCs w:val="22"/>
              </w:rPr>
              <w:t>8374</w:t>
            </w:r>
          </w:p>
        </w:tc>
        <w:tc>
          <w:tcPr>
            <w:tcW w:w="2812" w:type="dxa"/>
            <w:tcBorders>
              <w:top w:val="single" w:sz="4" w:space="0" w:color="auto"/>
              <w:left w:val="nil"/>
              <w:bottom w:val="single" w:sz="4" w:space="0" w:color="auto"/>
              <w:right w:val="single" w:sz="8" w:space="0" w:color="auto"/>
            </w:tcBorders>
            <w:shd w:val="clear" w:color="auto" w:fill="auto"/>
            <w:noWrap/>
            <w:vAlign w:val="bottom"/>
          </w:tcPr>
          <w:p w:rsidR="007C6169" w:rsidRPr="0049540C" w:rsidRDefault="002E3A57" w:rsidP="007C6169">
            <w:pPr>
              <w:jc w:val="center"/>
              <w:rPr>
                <w:rFonts w:ascii="Arial" w:hAnsi="Arial" w:cs="Arial"/>
                <w:sz w:val="22"/>
                <w:szCs w:val="22"/>
              </w:rPr>
            </w:pPr>
            <w:r>
              <w:rPr>
                <w:rFonts w:ascii="Arial" w:hAnsi="Arial" w:cs="Arial"/>
                <w:sz w:val="22"/>
                <w:szCs w:val="22"/>
              </w:rPr>
              <w:t>194,51</w:t>
            </w:r>
          </w:p>
        </w:tc>
      </w:tr>
      <w:tr w:rsidR="007C6169" w:rsidRPr="0049540C">
        <w:trPr>
          <w:trHeight w:val="285"/>
          <w:jc w:val="center"/>
        </w:trPr>
        <w:tc>
          <w:tcPr>
            <w:tcW w:w="4464" w:type="dxa"/>
            <w:tcBorders>
              <w:top w:val="nil"/>
              <w:left w:val="single" w:sz="8" w:space="0" w:color="auto"/>
              <w:bottom w:val="single" w:sz="4" w:space="0" w:color="auto"/>
              <w:right w:val="single" w:sz="8" w:space="0" w:color="auto"/>
            </w:tcBorders>
            <w:shd w:val="clear" w:color="auto" w:fill="auto"/>
            <w:noWrap/>
            <w:vAlign w:val="bottom"/>
          </w:tcPr>
          <w:p w:rsidR="007C6169" w:rsidRPr="0049540C" w:rsidRDefault="007C6169">
            <w:pPr>
              <w:rPr>
                <w:rFonts w:ascii="Arial" w:hAnsi="Arial" w:cs="Arial"/>
                <w:sz w:val="22"/>
                <w:szCs w:val="22"/>
              </w:rPr>
            </w:pPr>
            <w:r w:rsidRPr="0049540C">
              <w:rPr>
                <w:rFonts w:ascii="Arial" w:hAnsi="Arial" w:cs="Arial"/>
                <w:sz w:val="22"/>
                <w:szCs w:val="22"/>
              </w:rPr>
              <w:t>ГБУ "Шадринская городская больница"</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285"/>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"Щучанская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285"/>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"Шумихинская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"Далматовская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285"/>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НУЗ</w:t>
            </w:r>
            <w:r w:rsidR="000A0348" w:rsidRPr="0049540C">
              <w:rPr>
                <w:rFonts w:ascii="Arial" w:hAnsi="Arial" w:cs="Arial"/>
                <w:sz w:val="22"/>
                <w:szCs w:val="22"/>
              </w:rPr>
              <w:t xml:space="preserve"> «Отделенческая больница на ст. Курган ОАО «Российские железные дороги»»</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285"/>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"Мокроусовская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285"/>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"Курганская больница № 1"</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"Курганская поликлиника № 4"</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"Курганская больница № 2"</w:t>
            </w:r>
          </w:p>
        </w:tc>
        <w:tc>
          <w:tcPr>
            <w:tcW w:w="1653" w:type="dxa"/>
            <w:tcBorders>
              <w:top w:val="nil"/>
              <w:left w:val="nil"/>
              <w:bottom w:val="single" w:sz="4" w:space="0" w:color="auto"/>
              <w:right w:val="single" w:sz="4" w:space="0" w:color="auto"/>
            </w:tcBorders>
            <w:shd w:val="clear" w:color="auto" w:fill="auto"/>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C80686">
            <w:pPr>
              <w:rPr>
                <w:rFonts w:ascii="Arial" w:hAnsi="Arial" w:cs="Arial"/>
                <w:b/>
                <w:bCs/>
                <w:sz w:val="22"/>
                <w:szCs w:val="22"/>
              </w:rPr>
            </w:pPr>
            <w:r w:rsidRPr="0049540C">
              <w:rPr>
                <w:rFonts w:ascii="Arial" w:hAnsi="Arial" w:cs="Arial"/>
                <w:b/>
                <w:bCs/>
                <w:sz w:val="22"/>
                <w:szCs w:val="22"/>
              </w:rPr>
              <w:t>2</w:t>
            </w:r>
            <w:r w:rsidR="007C6169" w:rsidRPr="0049540C">
              <w:rPr>
                <w:rFonts w:ascii="Arial" w:hAnsi="Arial" w:cs="Arial"/>
                <w:b/>
                <w:bCs/>
                <w:sz w:val="22"/>
                <w:szCs w:val="22"/>
              </w:rPr>
              <w:t xml:space="preserve"> группа</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r w:rsidRPr="0049540C">
              <w:rPr>
                <w:rFonts w:ascii="Arial" w:hAnsi="Arial" w:cs="Arial"/>
                <w:sz w:val="22"/>
                <w:szCs w:val="22"/>
              </w:rPr>
              <w:t>0.9397</w:t>
            </w: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2E3A57" w:rsidP="007C6169">
            <w:pPr>
              <w:jc w:val="center"/>
              <w:rPr>
                <w:rFonts w:ascii="Arial" w:hAnsi="Arial" w:cs="Arial"/>
                <w:sz w:val="22"/>
                <w:szCs w:val="22"/>
              </w:rPr>
            </w:pPr>
            <w:r>
              <w:rPr>
                <w:rFonts w:ascii="Arial" w:hAnsi="Arial" w:cs="Arial"/>
                <w:sz w:val="22"/>
                <w:szCs w:val="22"/>
              </w:rPr>
              <w:t>218,27</w:t>
            </w: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"Катайская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"Шатровская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"Курганская поликлиника № 3"</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"Петуховская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"Половинская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C80686">
            <w:pPr>
              <w:rPr>
                <w:rFonts w:ascii="Arial" w:hAnsi="Arial" w:cs="Arial"/>
                <w:b/>
                <w:bCs/>
                <w:sz w:val="22"/>
                <w:szCs w:val="22"/>
              </w:rPr>
            </w:pPr>
            <w:r w:rsidRPr="0049540C">
              <w:rPr>
                <w:rFonts w:ascii="Arial" w:hAnsi="Arial" w:cs="Arial"/>
                <w:b/>
                <w:bCs/>
                <w:sz w:val="22"/>
                <w:szCs w:val="22"/>
              </w:rPr>
              <w:t>3</w:t>
            </w:r>
            <w:r w:rsidR="007C6169" w:rsidRPr="0049540C">
              <w:rPr>
                <w:rFonts w:ascii="Arial" w:hAnsi="Arial" w:cs="Arial"/>
                <w:b/>
                <w:bCs/>
                <w:sz w:val="22"/>
                <w:szCs w:val="22"/>
              </w:rPr>
              <w:t xml:space="preserve"> группа</w:t>
            </w:r>
          </w:p>
        </w:tc>
        <w:tc>
          <w:tcPr>
            <w:tcW w:w="1653" w:type="dxa"/>
            <w:tcBorders>
              <w:top w:val="nil"/>
              <w:left w:val="nil"/>
              <w:bottom w:val="single" w:sz="4" w:space="0" w:color="auto"/>
              <w:right w:val="single" w:sz="4" w:space="0" w:color="auto"/>
            </w:tcBorders>
            <w:shd w:val="clear" w:color="auto" w:fill="auto"/>
            <w:vAlign w:val="bottom"/>
          </w:tcPr>
          <w:p w:rsidR="007C6169" w:rsidRPr="0049540C" w:rsidRDefault="007C6169" w:rsidP="007C6169">
            <w:pPr>
              <w:jc w:val="center"/>
              <w:rPr>
                <w:rFonts w:ascii="Arial" w:hAnsi="Arial" w:cs="Arial"/>
                <w:sz w:val="22"/>
                <w:szCs w:val="22"/>
              </w:rPr>
            </w:pPr>
            <w:r w:rsidRPr="0049540C">
              <w:rPr>
                <w:rFonts w:ascii="Arial" w:hAnsi="Arial" w:cs="Arial"/>
                <w:sz w:val="22"/>
                <w:szCs w:val="22"/>
              </w:rPr>
              <w:t>1.0027</w:t>
            </w: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2E3A57" w:rsidP="007C6169">
            <w:pPr>
              <w:jc w:val="center"/>
              <w:rPr>
                <w:rFonts w:ascii="Arial" w:hAnsi="Arial" w:cs="Arial"/>
                <w:sz w:val="22"/>
                <w:szCs w:val="22"/>
              </w:rPr>
            </w:pPr>
            <w:r>
              <w:rPr>
                <w:rFonts w:ascii="Arial" w:hAnsi="Arial" w:cs="Arial"/>
                <w:sz w:val="22"/>
                <w:szCs w:val="22"/>
              </w:rPr>
              <w:t>232,91</w:t>
            </w: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"Курганская больница № 5"</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"Юргамышская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"Шадринская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"Варгашинская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"Куртамышская ЦРБ</w:t>
            </w:r>
            <w:r w:rsidR="000A0348" w:rsidRPr="0049540C">
              <w:rPr>
                <w:rFonts w:ascii="Arial" w:hAnsi="Arial" w:cs="Arial"/>
                <w:sz w:val="22"/>
                <w:szCs w:val="22"/>
              </w:rPr>
              <w:t xml:space="preserve"> им. К.И.Золотавина</w:t>
            </w:r>
            <w:r w:rsidRPr="0049540C">
              <w:rPr>
                <w:rFonts w:ascii="Arial" w:hAnsi="Arial" w:cs="Arial"/>
                <w:sz w:val="22"/>
                <w:szCs w:val="22"/>
              </w:rPr>
              <w:t>"</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"Кетовская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noWrap/>
            <w:vAlign w:val="center"/>
          </w:tcPr>
          <w:p w:rsidR="007C6169" w:rsidRPr="0049540C" w:rsidRDefault="007C6169">
            <w:pPr>
              <w:rPr>
                <w:rFonts w:ascii="Arial" w:hAnsi="Arial" w:cs="Arial"/>
                <w:sz w:val="22"/>
                <w:szCs w:val="22"/>
              </w:rPr>
            </w:pPr>
            <w:r w:rsidRPr="0049540C">
              <w:rPr>
                <w:rFonts w:ascii="Arial" w:hAnsi="Arial" w:cs="Arial"/>
                <w:sz w:val="22"/>
                <w:szCs w:val="22"/>
              </w:rPr>
              <w:t>ГБУ "Белозерская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"Целинная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bottom"/>
          </w:tcPr>
          <w:p w:rsidR="007C6169" w:rsidRPr="0049540C" w:rsidRDefault="007C6169">
            <w:pPr>
              <w:rPr>
                <w:rFonts w:ascii="Arial" w:hAnsi="Arial" w:cs="Arial"/>
                <w:sz w:val="22"/>
                <w:szCs w:val="22"/>
              </w:rPr>
            </w:pPr>
            <w:r w:rsidRPr="0049540C">
              <w:rPr>
                <w:rFonts w:ascii="Arial" w:hAnsi="Arial" w:cs="Arial"/>
                <w:sz w:val="22"/>
                <w:szCs w:val="22"/>
              </w:rPr>
              <w:t>ГБУ "Шадринская детская больница"</w:t>
            </w:r>
          </w:p>
        </w:tc>
        <w:tc>
          <w:tcPr>
            <w:tcW w:w="1653" w:type="dxa"/>
            <w:tcBorders>
              <w:top w:val="nil"/>
              <w:left w:val="nil"/>
              <w:bottom w:val="single" w:sz="4" w:space="0" w:color="auto"/>
              <w:right w:val="single" w:sz="4" w:space="0" w:color="auto"/>
            </w:tcBorders>
            <w:shd w:val="clear" w:color="auto" w:fill="auto"/>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C80686">
            <w:pPr>
              <w:rPr>
                <w:rFonts w:ascii="Arial" w:hAnsi="Arial" w:cs="Arial"/>
                <w:b/>
                <w:bCs/>
                <w:sz w:val="22"/>
                <w:szCs w:val="22"/>
              </w:rPr>
            </w:pPr>
            <w:r w:rsidRPr="0049540C">
              <w:rPr>
                <w:rFonts w:ascii="Arial" w:hAnsi="Arial" w:cs="Arial"/>
                <w:b/>
                <w:bCs/>
                <w:sz w:val="22"/>
                <w:szCs w:val="22"/>
              </w:rPr>
              <w:t>4</w:t>
            </w:r>
            <w:r w:rsidR="007C6169" w:rsidRPr="0049540C">
              <w:rPr>
                <w:rFonts w:ascii="Arial" w:hAnsi="Arial" w:cs="Arial"/>
                <w:b/>
                <w:bCs/>
                <w:sz w:val="22"/>
                <w:szCs w:val="22"/>
              </w:rPr>
              <w:t xml:space="preserve"> группа</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r w:rsidRPr="0049540C">
              <w:rPr>
                <w:rFonts w:ascii="Arial" w:hAnsi="Arial" w:cs="Arial"/>
                <w:sz w:val="22"/>
                <w:szCs w:val="22"/>
              </w:rPr>
              <w:t>1.</w:t>
            </w:r>
            <w:r w:rsidR="00C80686" w:rsidRPr="0049540C">
              <w:rPr>
                <w:rFonts w:ascii="Arial" w:hAnsi="Arial" w:cs="Arial"/>
                <w:sz w:val="22"/>
                <w:szCs w:val="22"/>
              </w:rPr>
              <w:t>2803</w:t>
            </w: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2E3A57" w:rsidP="007C6169">
            <w:pPr>
              <w:jc w:val="center"/>
              <w:rPr>
                <w:rFonts w:ascii="Arial" w:hAnsi="Arial" w:cs="Arial"/>
                <w:sz w:val="22"/>
                <w:szCs w:val="22"/>
              </w:rPr>
            </w:pPr>
            <w:r>
              <w:rPr>
                <w:rFonts w:ascii="Arial" w:hAnsi="Arial" w:cs="Arial"/>
                <w:sz w:val="22"/>
                <w:szCs w:val="22"/>
              </w:rPr>
              <w:t>297,39</w:t>
            </w: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"Сафакулевская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w:t>
            </w:r>
            <w:proofErr w:type="spellStart"/>
            <w:r w:rsidRPr="0049540C">
              <w:rPr>
                <w:rFonts w:ascii="Arial" w:hAnsi="Arial" w:cs="Arial"/>
                <w:sz w:val="22"/>
                <w:szCs w:val="22"/>
              </w:rPr>
              <w:t>Глядянская</w:t>
            </w:r>
            <w:proofErr w:type="spellEnd"/>
            <w:r w:rsidRPr="0049540C">
              <w:rPr>
                <w:rFonts w:ascii="Arial" w:hAnsi="Arial" w:cs="Arial"/>
                <w:sz w:val="22"/>
                <w:szCs w:val="22"/>
              </w:rPr>
              <w:t xml:space="preserve">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"Лебяжьевская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"Макушинская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"Звериноголовская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"Каргапольская ЦРБ</w:t>
            </w:r>
            <w:r w:rsidR="000A0348" w:rsidRPr="0049540C">
              <w:rPr>
                <w:rFonts w:ascii="Arial" w:hAnsi="Arial" w:cs="Arial"/>
                <w:sz w:val="22"/>
                <w:szCs w:val="22"/>
              </w:rPr>
              <w:t xml:space="preserve"> им. Н.А. Рокиной</w:t>
            </w:r>
            <w:r w:rsidRPr="0049540C">
              <w:rPr>
                <w:rFonts w:ascii="Arial" w:hAnsi="Arial" w:cs="Arial"/>
                <w:sz w:val="22"/>
                <w:szCs w:val="22"/>
              </w:rPr>
              <w:t>"</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"Мишкинская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"Частоозерская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single" w:sz="4" w:space="0" w:color="auto"/>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"Альменевская ЦРБ"</w:t>
            </w:r>
          </w:p>
        </w:tc>
        <w:tc>
          <w:tcPr>
            <w:tcW w:w="1653" w:type="dxa"/>
            <w:tcBorders>
              <w:top w:val="nil"/>
              <w:left w:val="nil"/>
              <w:bottom w:val="single" w:sz="4" w:space="0" w:color="auto"/>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single" w:sz="4" w:space="0" w:color="auto"/>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300"/>
          <w:jc w:val="center"/>
        </w:trPr>
        <w:tc>
          <w:tcPr>
            <w:tcW w:w="4464" w:type="dxa"/>
            <w:tcBorders>
              <w:top w:val="nil"/>
              <w:left w:val="single" w:sz="8" w:space="0" w:color="auto"/>
              <w:bottom w:val="nil"/>
              <w:right w:val="single" w:sz="8" w:space="0" w:color="auto"/>
            </w:tcBorders>
            <w:shd w:val="clear" w:color="auto" w:fill="auto"/>
            <w:vAlign w:val="center"/>
          </w:tcPr>
          <w:p w:rsidR="007C6169" w:rsidRPr="0049540C" w:rsidRDefault="007C6169">
            <w:pPr>
              <w:rPr>
                <w:rFonts w:ascii="Arial" w:hAnsi="Arial" w:cs="Arial"/>
                <w:sz w:val="22"/>
                <w:szCs w:val="22"/>
              </w:rPr>
            </w:pPr>
            <w:r w:rsidRPr="0049540C">
              <w:rPr>
                <w:rFonts w:ascii="Arial" w:hAnsi="Arial" w:cs="Arial"/>
                <w:sz w:val="22"/>
                <w:szCs w:val="22"/>
              </w:rPr>
              <w:t>ГБУ "Курганская детская поликлиника"</w:t>
            </w:r>
          </w:p>
        </w:tc>
        <w:tc>
          <w:tcPr>
            <w:tcW w:w="1653" w:type="dxa"/>
            <w:tcBorders>
              <w:top w:val="nil"/>
              <w:left w:val="nil"/>
              <w:bottom w:val="nil"/>
              <w:right w:val="single" w:sz="4"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c>
          <w:tcPr>
            <w:tcW w:w="2812" w:type="dxa"/>
            <w:tcBorders>
              <w:top w:val="nil"/>
              <w:left w:val="nil"/>
              <w:bottom w:val="nil"/>
              <w:right w:val="single" w:sz="8" w:space="0" w:color="auto"/>
            </w:tcBorders>
            <w:shd w:val="clear" w:color="auto" w:fill="auto"/>
            <w:noWrap/>
            <w:vAlign w:val="bottom"/>
          </w:tcPr>
          <w:p w:rsidR="007C6169" w:rsidRPr="0049540C" w:rsidRDefault="007C6169" w:rsidP="007C6169">
            <w:pPr>
              <w:jc w:val="center"/>
              <w:rPr>
                <w:rFonts w:ascii="Arial" w:hAnsi="Arial" w:cs="Arial"/>
                <w:sz w:val="22"/>
                <w:szCs w:val="22"/>
              </w:rPr>
            </w:pPr>
          </w:p>
        </w:tc>
      </w:tr>
      <w:tr w:rsidR="007C6169" w:rsidRPr="0049540C">
        <w:trPr>
          <w:trHeight w:val="645"/>
          <w:jc w:val="center"/>
        </w:trPr>
        <w:tc>
          <w:tcPr>
            <w:tcW w:w="4464" w:type="dxa"/>
            <w:tcBorders>
              <w:top w:val="single" w:sz="8" w:space="0" w:color="auto"/>
              <w:left w:val="single" w:sz="8" w:space="0" w:color="auto"/>
              <w:bottom w:val="single" w:sz="8" w:space="0" w:color="auto"/>
              <w:right w:val="single" w:sz="8" w:space="0" w:color="auto"/>
            </w:tcBorders>
            <w:shd w:val="clear" w:color="auto" w:fill="auto"/>
            <w:vAlign w:val="bottom"/>
          </w:tcPr>
          <w:p w:rsidR="007C6169" w:rsidRPr="0049540C" w:rsidRDefault="007C6169">
            <w:pPr>
              <w:rPr>
                <w:rFonts w:ascii="Arial" w:hAnsi="Arial" w:cs="Arial"/>
                <w:b/>
                <w:bCs/>
                <w:sz w:val="22"/>
                <w:szCs w:val="22"/>
              </w:rPr>
            </w:pPr>
            <w:r w:rsidRPr="0049540C">
              <w:rPr>
                <w:rFonts w:ascii="Arial" w:hAnsi="Arial" w:cs="Arial"/>
                <w:b/>
                <w:bCs/>
                <w:sz w:val="22"/>
                <w:szCs w:val="22"/>
              </w:rPr>
              <w:t>Базовый размер подушевого норматива финансирования</w:t>
            </w:r>
          </w:p>
        </w:tc>
        <w:tc>
          <w:tcPr>
            <w:tcW w:w="1653" w:type="dxa"/>
            <w:tcBorders>
              <w:top w:val="single" w:sz="8" w:space="0" w:color="auto"/>
              <w:left w:val="nil"/>
              <w:bottom w:val="single" w:sz="8" w:space="0" w:color="auto"/>
              <w:right w:val="single" w:sz="4" w:space="0" w:color="auto"/>
            </w:tcBorders>
            <w:shd w:val="clear" w:color="auto" w:fill="auto"/>
            <w:vAlign w:val="center"/>
          </w:tcPr>
          <w:p w:rsidR="007C6169" w:rsidRPr="0049540C" w:rsidRDefault="007C6169" w:rsidP="007C6169">
            <w:pPr>
              <w:jc w:val="center"/>
              <w:rPr>
                <w:rFonts w:ascii="Arial" w:hAnsi="Arial" w:cs="Arial"/>
                <w:b/>
                <w:bCs/>
                <w:sz w:val="22"/>
                <w:szCs w:val="22"/>
              </w:rPr>
            </w:pPr>
            <w:r w:rsidRPr="0049540C">
              <w:rPr>
                <w:rFonts w:ascii="Arial" w:hAnsi="Arial" w:cs="Arial"/>
                <w:b/>
                <w:bCs/>
                <w:sz w:val="22"/>
                <w:szCs w:val="22"/>
              </w:rPr>
              <w:t>1.0000</w:t>
            </w:r>
          </w:p>
        </w:tc>
        <w:tc>
          <w:tcPr>
            <w:tcW w:w="2812" w:type="dxa"/>
            <w:tcBorders>
              <w:top w:val="single" w:sz="8" w:space="0" w:color="auto"/>
              <w:left w:val="nil"/>
              <w:bottom w:val="single" w:sz="8" w:space="0" w:color="auto"/>
              <w:right w:val="single" w:sz="8" w:space="0" w:color="auto"/>
            </w:tcBorders>
            <w:shd w:val="clear" w:color="auto" w:fill="auto"/>
            <w:noWrap/>
            <w:vAlign w:val="center"/>
          </w:tcPr>
          <w:p w:rsidR="007C6169" w:rsidRPr="0049540C" w:rsidRDefault="002E3A57" w:rsidP="007C6169">
            <w:pPr>
              <w:jc w:val="center"/>
              <w:rPr>
                <w:rFonts w:ascii="Arial" w:hAnsi="Arial" w:cs="Arial"/>
                <w:b/>
                <w:bCs/>
                <w:sz w:val="22"/>
                <w:szCs w:val="22"/>
              </w:rPr>
            </w:pPr>
            <w:r>
              <w:rPr>
                <w:rFonts w:ascii="Arial" w:hAnsi="Arial" w:cs="Arial"/>
                <w:b/>
                <w:bCs/>
                <w:sz w:val="22"/>
                <w:szCs w:val="22"/>
              </w:rPr>
              <w:t>232,28</w:t>
            </w:r>
          </w:p>
        </w:tc>
      </w:tr>
    </w:tbl>
    <w:p w:rsidR="00F70068" w:rsidRDefault="00F70068" w:rsidP="000A0348">
      <w:pPr>
        <w:tabs>
          <w:tab w:val="left" w:pos="4065"/>
        </w:tabs>
        <w:jc w:val="right"/>
      </w:pPr>
    </w:p>
    <w:tbl>
      <w:tblPr>
        <w:tblW w:w="8929" w:type="dxa"/>
        <w:jc w:val="center"/>
        <w:tblLook w:val="0000" w:firstRow="0" w:lastRow="0" w:firstColumn="0" w:lastColumn="0" w:noHBand="0" w:noVBand="0"/>
      </w:tblPr>
      <w:tblGrid>
        <w:gridCol w:w="2872"/>
        <w:gridCol w:w="2950"/>
        <w:gridCol w:w="3107"/>
      </w:tblGrid>
      <w:tr w:rsidR="000A0348">
        <w:trPr>
          <w:trHeight w:val="525"/>
          <w:jc w:val="center"/>
        </w:trPr>
        <w:tc>
          <w:tcPr>
            <w:tcW w:w="7213" w:type="dxa"/>
            <w:gridSpan w:val="3"/>
            <w:tcBorders>
              <w:top w:val="nil"/>
              <w:left w:val="nil"/>
              <w:bottom w:val="nil"/>
              <w:right w:val="nil"/>
            </w:tcBorders>
            <w:shd w:val="clear" w:color="auto" w:fill="auto"/>
            <w:vAlign w:val="center"/>
          </w:tcPr>
          <w:p w:rsidR="000A0348" w:rsidRDefault="000A0348" w:rsidP="000A0348">
            <w:pPr>
              <w:jc w:val="right"/>
              <w:rPr>
                <w:rFonts w:ascii="Arial" w:hAnsi="Arial" w:cs="Arial"/>
                <w:color w:val="000000"/>
              </w:rPr>
            </w:pPr>
            <w:r w:rsidRPr="009018FD">
              <w:rPr>
                <w:rFonts w:ascii="Arial" w:hAnsi="Arial" w:cs="Arial"/>
                <w:color w:val="000000"/>
                <w:sz w:val="20"/>
                <w:szCs w:val="20"/>
              </w:rPr>
              <w:t xml:space="preserve">Таблица </w:t>
            </w:r>
            <w:r>
              <w:rPr>
                <w:rFonts w:ascii="Arial" w:hAnsi="Arial" w:cs="Arial"/>
                <w:color w:val="000000"/>
                <w:sz w:val="20"/>
                <w:szCs w:val="20"/>
              </w:rPr>
              <w:t>4</w:t>
            </w:r>
          </w:p>
        </w:tc>
      </w:tr>
      <w:tr w:rsidR="000A0348">
        <w:trPr>
          <w:trHeight w:val="1185"/>
          <w:jc w:val="center"/>
        </w:trPr>
        <w:tc>
          <w:tcPr>
            <w:tcW w:w="7213" w:type="dxa"/>
            <w:gridSpan w:val="3"/>
            <w:tcBorders>
              <w:top w:val="nil"/>
              <w:left w:val="nil"/>
              <w:bottom w:val="nil"/>
              <w:right w:val="nil"/>
            </w:tcBorders>
            <w:shd w:val="clear" w:color="auto" w:fill="auto"/>
            <w:vAlign w:val="center"/>
          </w:tcPr>
          <w:p w:rsidR="000A0348" w:rsidRDefault="000A0348" w:rsidP="00B0501F">
            <w:pPr>
              <w:jc w:val="center"/>
              <w:rPr>
                <w:rFonts w:ascii="Arial" w:hAnsi="Arial" w:cs="Arial"/>
                <w:color w:val="000000"/>
              </w:rPr>
            </w:pPr>
            <w:r>
              <w:rPr>
                <w:rFonts w:ascii="Arial" w:hAnsi="Arial" w:cs="Arial"/>
                <w:color w:val="000000"/>
              </w:rPr>
              <w:t>Половозрастные коэффициенты дифференциации подушевого норматива финансирования скорой медицинской помощи</w:t>
            </w:r>
          </w:p>
        </w:tc>
      </w:tr>
      <w:tr w:rsidR="000A0348">
        <w:trPr>
          <w:trHeight w:val="855"/>
          <w:jc w:val="center"/>
        </w:trPr>
        <w:tc>
          <w:tcPr>
            <w:tcW w:w="2320" w:type="dxa"/>
            <w:tcBorders>
              <w:top w:val="single" w:sz="4" w:space="0" w:color="auto"/>
              <w:left w:val="single" w:sz="4" w:space="0" w:color="auto"/>
              <w:bottom w:val="single" w:sz="4" w:space="0" w:color="auto"/>
              <w:right w:val="single" w:sz="4" w:space="0" w:color="auto"/>
            </w:tcBorders>
            <w:shd w:val="clear" w:color="auto" w:fill="auto"/>
            <w:vAlign w:val="center"/>
          </w:tcPr>
          <w:p w:rsidR="000A0348" w:rsidRDefault="000A0348" w:rsidP="00B0501F">
            <w:pPr>
              <w:jc w:val="center"/>
              <w:rPr>
                <w:rFonts w:ascii="Arial" w:hAnsi="Arial" w:cs="Arial"/>
                <w:color w:val="000000"/>
                <w:sz w:val="22"/>
                <w:szCs w:val="22"/>
              </w:rPr>
            </w:pPr>
            <w:r>
              <w:rPr>
                <w:rFonts w:ascii="Arial" w:hAnsi="Arial" w:cs="Arial"/>
                <w:color w:val="000000"/>
                <w:sz w:val="22"/>
                <w:szCs w:val="22"/>
              </w:rPr>
              <w:t>Возрастные группы</w:t>
            </w:r>
          </w:p>
        </w:tc>
        <w:tc>
          <w:tcPr>
            <w:tcW w:w="2383" w:type="dxa"/>
            <w:tcBorders>
              <w:top w:val="single" w:sz="4" w:space="0" w:color="auto"/>
              <w:left w:val="nil"/>
              <w:bottom w:val="single" w:sz="4" w:space="0" w:color="auto"/>
              <w:right w:val="single" w:sz="4" w:space="0" w:color="auto"/>
            </w:tcBorders>
            <w:shd w:val="clear" w:color="auto" w:fill="auto"/>
            <w:vAlign w:val="center"/>
          </w:tcPr>
          <w:p w:rsidR="000A0348" w:rsidRDefault="000A0348" w:rsidP="00B0501F">
            <w:pPr>
              <w:jc w:val="center"/>
              <w:rPr>
                <w:rFonts w:ascii="Arial" w:hAnsi="Arial" w:cs="Arial"/>
                <w:color w:val="000000"/>
                <w:sz w:val="22"/>
                <w:szCs w:val="22"/>
              </w:rPr>
            </w:pPr>
            <w:r>
              <w:rPr>
                <w:rFonts w:ascii="Arial" w:hAnsi="Arial" w:cs="Arial"/>
                <w:color w:val="000000"/>
                <w:sz w:val="22"/>
                <w:szCs w:val="22"/>
              </w:rPr>
              <w:t>Пол</w:t>
            </w:r>
          </w:p>
        </w:tc>
        <w:tc>
          <w:tcPr>
            <w:tcW w:w="2510" w:type="dxa"/>
            <w:tcBorders>
              <w:top w:val="single" w:sz="4" w:space="0" w:color="auto"/>
              <w:left w:val="nil"/>
              <w:bottom w:val="single" w:sz="4" w:space="0" w:color="auto"/>
              <w:right w:val="single" w:sz="4" w:space="0" w:color="auto"/>
            </w:tcBorders>
            <w:shd w:val="clear" w:color="auto" w:fill="auto"/>
            <w:vAlign w:val="center"/>
          </w:tcPr>
          <w:p w:rsidR="000A0348" w:rsidRDefault="000A0348" w:rsidP="00B0501F">
            <w:pPr>
              <w:jc w:val="center"/>
              <w:rPr>
                <w:rFonts w:ascii="Arial" w:hAnsi="Arial" w:cs="Arial"/>
                <w:color w:val="000000"/>
                <w:sz w:val="22"/>
                <w:szCs w:val="22"/>
              </w:rPr>
            </w:pPr>
            <w:r>
              <w:rPr>
                <w:rFonts w:ascii="Arial" w:hAnsi="Arial" w:cs="Arial"/>
                <w:color w:val="000000"/>
                <w:sz w:val="22"/>
                <w:szCs w:val="22"/>
              </w:rPr>
              <w:t>Коэффициент потребления скорой помощи</w:t>
            </w:r>
          </w:p>
        </w:tc>
      </w:tr>
      <w:tr w:rsidR="000A0348">
        <w:trPr>
          <w:trHeight w:val="285"/>
          <w:jc w:val="center"/>
        </w:trPr>
        <w:tc>
          <w:tcPr>
            <w:tcW w:w="2320" w:type="dxa"/>
            <w:vMerge w:val="restart"/>
            <w:tcBorders>
              <w:top w:val="nil"/>
              <w:left w:val="single" w:sz="4" w:space="0" w:color="auto"/>
              <w:bottom w:val="single" w:sz="4" w:space="0" w:color="000000"/>
              <w:right w:val="single" w:sz="4" w:space="0" w:color="auto"/>
            </w:tcBorders>
            <w:shd w:val="clear" w:color="auto" w:fill="auto"/>
            <w:vAlign w:val="center"/>
          </w:tcPr>
          <w:p w:rsidR="000A0348" w:rsidRDefault="000A0348" w:rsidP="00B0501F">
            <w:pPr>
              <w:rPr>
                <w:rFonts w:ascii="Arial" w:hAnsi="Arial" w:cs="Arial"/>
                <w:color w:val="000000"/>
                <w:sz w:val="22"/>
                <w:szCs w:val="22"/>
              </w:rPr>
            </w:pPr>
            <w:r>
              <w:rPr>
                <w:rFonts w:ascii="Arial" w:hAnsi="Arial" w:cs="Arial"/>
                <w:color w:val="000000"/>
                <w:sz w:val="22"/>
                <w:szCs w:val="22"/>
              </w:rPr>
              <w:t>0-1 года</w:t>
            </w:r>
          </w:p>
        </w:tc>
        <w:tc>
          <w:tcPr>
            <w:tcW w:w="2383"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муж.</w:t>
            </w:r>
          </w:p>
        </w:tc>
        <w:tc>
          <w:tcPr>
            <w:tcW w:w="2510"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2.6016</w:t>
            </w:r>
          </w:p>
        </w:tc>
      </w:tr>
      <w:tr w:rsidR="000A0348">
        <w:trPr>
          <w:trHeight w:val="300"/>
          <w:jc w:val="center"/>
        </w:trPr>
        <w:tc>
          <w:tcPr>
            <w:tcW w:w="2320" w:type="dxa"/>
            <w:vMerge/>
            <w:tcBorders>
              <w:top w:val="nil"/>
              <w:left w:val="single" w:sz="4" w:space="0" w:color="auto"/>
              <w:bottom w:val="single" w:sz="4" w:space="0" w:color="000000"/>
              <w:right w:val="single" w:sz="4" w:space="0" w:color="auto"/>
            </w:tcBorders>
            <w:vAlign w:val="center"/>
          </w:tcPr>
          <w:p w:rsidR="000A0348" w:rsidRDefault="000A0348" w:rsidP="00B0501F">
            <w:pPr>
              <w:rPr>
                <w:rFonts w:ascii="Arial" w:hAnsi="Arial" w:cs="Arial"/>
                <w:color w:val="000000"/>
                <w:sz w:val="22"/>
                <w:szCs w:val="22"/>
              </w:rPr>
            </w:pPr>
          </w:p>
        </w:tc>
        <w:tc>
          <w:tcPr>
            <w:tcW w:w="2383"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жен.</w:t>
            </w:r>
          </w:p>
        </w:tc>
        <w:tc>
          <w:tcPr>
            <w:tcW w:w="2510"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2.0346</w:t>
            </w:r>
          </w:p>
        </w:tc>
      </w:tr>
      <w:tr w:rsidR="000A0348">
        <w:trPr>
          <w:trHeight w:val="285"/>
          <w:jc w:val="center"/>
        </w:trPr>
        <w:tc>
          <w:tcPr>
            <w:tcW w:w="2320" w:type="dxa"/>
            <w:vMerge w:val="restart"/>
            <w:tcBorders>
              <w:top w:val="nil"/>
              <w:left w:val="single" w:sz="4" w:space="0" w:color="auto"/>
              <w:bottom w:val="single" w:sz="4" w:space="0" w:color="000000"/>
              <w:right w:val="single" w:sz="4" w:space="0" w:color="auto"/>
            </w:tcBorders>
            <w:shd w:val="clear" w:color="auto" w:fill="auto"/>
            <w:vAlign w:val="center"/>
          </w:tcPr>
          <w:p w:rsidR="000A0348" w:rsidRDefault="000A0348" w:rsidP="00B0501F">
            <w:pPr>
              <w:rPr>
                <w:rFonts w:ascii="Arial" w:hAnsi="Arial" w:cs="Arial"/>
                <w:color w:val="000000"/>
                <w:sz w:val="22"/>
                <w:szCs w:val="22"/>
              </w:rPr>
            </w:pPr>
            <w:r>
              <w:rPr>
                <w:rFonts w:ascii="Arial" w:hAnsi="Arial" w:cs="Arial"/>
                <w:color w:val="000000"/>
                <w:sz w:val="22"/>
                <w:szCs w:val="22"/>
              </w:rPr>
              <w:t>1-4 года</w:t>
            </w:r>
          </w:p>
        </w:tc>
        <w:tc>
          <w:tcPr>
            <w:tcW w:w="2383"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муж.</w:t>
            </w:r>
          </w:p>
        </w:tc>
        <w:tc>
          <w:tcPr>
            <w:tcW w:w="2510"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1.5671</w:t>
            </w:r>
          </w:p>
        </w:tc>
      </w:tr>
      <w:tr w:rsidR="000A0348">
        <w:trPr>
          <w:trHeight w:val="285"/>
          <w:jc w:val="center"/>
        </w:trPr>
        <w:tc>
          <w:tcPr>
            <w:tcW w:w="2320" w:type="dxa"/>
            <w:vMerge/>
            <w:tcBorders>
              <w:top w:val="nil"/>
              <w:left w:val="single" w:sz="4" w:space="0" w:color="auto"/>
              <w:bottom w:val="single" w:sz="4" w:space="0" w:color="000000"/>
              <w:right w:val="single" w:sz="4" w:space="0" w:color="auto"/>
            </w:tcBorders>
            <w:vAlign w:val="center"/>
          </w:tcPr>
          <w:p w:rsidR="000A0348" w:rsidRDefault="000A0348" w:rsidP="00B0501F">
            <w:pPr>
              <w:rPr>
                <w:rFonts w:ascii="Arial" w:hAnsi="Arial" w:cs="Arial"/>
                <w:color w:val="000000"/>
                <w:sz w:val="22"/>
                <w:szCs w:val="22"/>
              </w:rPr>
            </w:pPr>
          </w:p>
        </w:tc>
        <w:tc>
          <w:tcPr>
            <w:tcW w:w="2383"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жен.</w:t>
            </w:r>
          </w:p>
        </w:tc>
        <w:tc>
          <w:tcPr>
            <w:tcW w:w="2510"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1.4228</w:t>
            </w:r>
          </w:p>
        </w:tc>
      </w:tr>
      <w:tr w:rsidR="000A0348">
        <w:trPr>
          <w:trHeight w:val="285"/>
          <w:jc w:val="center"/>
        </w:trPr>
        <w:tc>
          <w:tcPr>
            <w:tcW w:w="2320" w:type="dxa"/>
            <w:vMerge w:val="restart"/>
            <w:tcBorders>
              <w:top w:val="nil"/>
              <w:left w:val="single" w:sz="4" w:space="0" w:color="auto"/>
              <w:bottom w:val="single" w:sz="4" w:space="0" w:color="000000"/>
              <w:right w:val="single" w:sz="4" w:space="0" w:color="auto"/>
            </w:tcBorders>
            <w:shd w:val="clear" w:color="auto" w:fill="auto"/>
            <w:vAlign w:val="center"/>
          </w:tcPr>
          <w:p w:rsidR="000A0348" w:rsidRDefault="000A0348" w:rsidP="00B0501F">
            <w:pPr>
              <w:rPr>
                <w:rFonts w:ascii="Arial" w:hAnsi="Arial" w:cs="Arial"/>
                <w:color w:val="000000"/>
                <w:sz w:val="22"/>
                <w:szCs w:val="22"/>
              </w:rPr>
            </w:pPr>
            <w:r>
              <w:rPr>
                <w:rFonts w:ascii="Arial" w:hAnsi="Arial" w:cs="Arial"/>
                <w:color w:val="000000"/>
                <w:sz w:val="22"/>
                <w:szCs w:val="22"/>
              </w:rPr>
              <w:t>5-17 лет</w:t>
            </w:r>
          </w:p>
        </w:tc>
        <w:tc>
          <w:tcPr>
            <w:tcW w:w="2383"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муж.</w:t>
            </w:r>
          </w:p>
        </w:tc>
        <w:tc>
          <w:tcPr>
            <w:tcW w:w="2510"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0.5117</w:t>
            </w:r>
          </w:p>
        </w:tc>
      </w:tr>
      <w:tr w:rsidR="000A0348">
        <w:trPr>
          <w:trHeight w:val="285"/>
          <w:jc w:val="center"/>
        </w:trPr>
        <w:tc>
          <w:tcPr>
            <w:tcW w:w="2320" w:type="dxa"/>
            <w:vMerge/>
            <w:tcBorders>
              <w:top w:val="nil"/>
              <w:left w:val="single" w:sz="4" w:space="0" w:color="auto"/>
              <w:bottom w:val="single" w:sz="4" w:space="0" w:color="000000"/>
              <w:right w:val="single" w:sz="4" w:space="0" w:color="auto"/>
            </w:tcBorders>
            <w:vAlign w:val="center"/>
          </w:tcPr>
          <w:p w:rsidR="000A0348" w:rsidRDefault="000A0348" w:rsidP="00B0501F">
            <w:pPr>
              <w:rPr>
                <w:rFonts w:ascii="Arial" w:hAnsi="Arial" w:cs="Arial"/>
                <w:color w:val="000000"/>
                <w:sz w:val="22"/>
                <w:szCs w:val="22"/>
              </w:rPr>
            </w:pPr>
          </w:p>
        </w:tc>
        <w:tc>
          <w:tcPr>
            <w:tcW w:w="2383"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жен.</w:t>
            </w:r>
          </w:p>
        </w:tc>
        <w:tc>
          <w:tcPr>
            <w:tcW w:w="2510"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0.5257</w:t>
            </w:r>
          </w:p>
        </w:tc>
      </w:tr>
      <w:tr w:rsidR="000A0348">
        <w:trPr>
          <w:trHeight w:val="285"/>
          <w:jc w:val="center"/>
        </w:trPr>
        <w:tc>
          <w:tcPr>
            <w:tcW w:w="2320" w:type="dxa"/>
            <w:tcBorders>
              <w:top w:val="nil"/>
              <w:left w:val="single" w:sz="4" w:space="0" w:color="auto"/>
              <w:bottom w:val="single" w:sz="4" w:space="0" w:color="auto"/>
              <w:right w:val="single" w:sz="4" w:space="0" w:color="auto"/>
            </w:tcBorders>
            <w:shd w:val="clear" w:color="auto" w:fill="auto"/>
            <w:noWrap/>
            <w:vAlign w:val="bottom"/>
          </w:tcPr>
          <w:p w:rsidR="000A0348" w:rsidRDefault="000A0348" w:rsidP="00B0501F">
            <w:pPr>
              <w:rPr>
                <w:rFonts w:ascii="Arial" w:hAnsi="Arial" w:cs="Arial"/>
                <w:color w:val="000000"/>
                <w:sz w:val="22"/>
                <w:szCs w:val="22"/>
              </w:rPr>
            </w:pPr>
            <w:r>
              <w:rPr>
                <w:rFonts w:ascii="Arial" w:hAnsi="Arial" w:cs="Arial"/>
                <w:color w:val="000000"/>
                <w:sz w:val="22"/>
                <w:szCs w:val="22"/>
              </w:rPr>
              <w:t>18-59 лет</w:t>
            </w:r>
          </w:p>
        </w:tc>
        <w:tc>
          <w:tcPr>
            <w:tcW w:w="2383"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муж.</w:t>
            </w:r>
          </w:p>
        </w:tc>
        <w:tc>
          <w:tcPr>
            <w:tcW w:w="2510"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0.5722</w:t>
            </w:r>
          </w:p>
        </w:tc>
      </w:tr>
      <w:tr w:rsidR="000A0348">
        <w:trPr>
          <w:trHeight w:val="300"/>
          <w:jc w:val="center"/>
        </w:trPr>
        <w:tc>
          <w:tcPr>
            <w:tcW w:w="2320" w:type="dxa"/>
            <w:tcBorders>
              <w:top w:val="nil"/>
              <w:left w:val="single" w:sz="4" w:space="0" w:color="auto"/>
              <w:bottom w:val="single" w:sz="4" w:space="0" w:color="auto"/>
              <w:right w:val="single" w:sz="4" w:space="0" w:color="auto"/>
            </w:tcBorders>
            <w:shd w:val="clear" w:color="auto" w:fill="auto"/>
            <w:noWrap/>
            <w:vAlign w:val="bottom"/>
          </w:tcPr>
          <w:p w:rsidR="000A0348" w:rsidRDefault="000A0348" w:rsidP="00B0501F">
            <w:pPr>
              <w:rPr>
                <w:rFonts w:ascii="Arial" w:hAnsi="Arial" w:cs="Arial"/>
                <w:color w:val="000000"/>
                <w:sz w:val="22"/>
                <w:szCs w:val="22"/>
              </w:rPr>
            </w:pPr>
            <w:r>
              <w:rPr>
                <w:rFonts w:ascii="Arial" w:hAnsi="Arial" w:cs="Arial"/>
                <w:color w:val="000000"/>
                <w:sz w:val="22"/>
                <w:szCs w:val="22"/>
              </w:rPr>
              <w:t>18-54 лет</w:t>
            </w:r>
          </w:p>
        </w:tc>
        <w:tc>
          <w:tcPr>
            <w:tcW w:w="2383"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жен.</w:t>
            </w:r>
          </w:p>
        </w:tc>
        <w:tc>
          <w:tcPr>
            <w:tcW w:w="2510"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0.6474</w:t>
            </w:r>
          </w:p>
        </w:tc>
      </w:tr>
      <w:tr w:rsidR="000A0348">
        <w:trPr>
          <w:trHeight w:val="285"/>
          <w:jc w:val="center"/>
        </w:trPr>
        <w:tc>
          <w:tcPr>
            <w:tcW w:w="2320" w:type="dxa"/>
            <w:tcBorders>
              <w:top w:val="nil"/>
              <w:left w:val="single" w:sz="4" w:space="0" w:color="auto"/>
              <w:bottom w:val="single" w:sz="4" w:space="0" w:color="auto"/>
              <w:right w:val="single" w:sz="4" w:space="0" w:color="auto"/>
            </w:tcBorders>
            <w:shd w:val="clear" w:color="auto" w:fill="auto"/>
            <w:noWrap/>
            <w:vAlign w:val="bottom"/>
          </w:tcPr>
          <w:p w:rsidR="000A0348" w:rsidRDefault="000A0348" w:rsidP="00B0501F">
            <w:pPr>
              <w:rPr>
                <w:rFonts w:ascii="Arial" w:hAnsi="Arial" w:cs="Arial"/>
                <w:color w:val="000000"/>
                <w:sz w:val="22"/>
                <w:szCs w:val="22"/>
              </w:rPr>
            </w:pPr>
            <w:r>
              <w:rPr>
                <w:rFonts w:ascii="Arial" w:hAnsi="Arial" w:cs="Arial"/>
                <w:color w:val="000000"/>
                <w:sz w:val="22"/>
                <w:szCs w:val="22"/>
              </w:rPr>
              <w:t>60 лет и старше</w:t>
            </w:r>
          </w:p>
        </w:tc>
        <w:tc>
          <w:tcPr>
            <w:tcW w:w="2383"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муж.</w:t>
            </w:r>
          </w:p>
        </w:tc>
        <w:tc>
          <w:tcPr>
            <w:tcW w:w="2510"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1.7276</w:t>
            </w:r>
          </w:p>
        </w:tc>
      </w:tr>
      <w:tr w:rsidR="000A0348">
        <w:trPr>
          <w:trHeight w:val="285"/>
          <w:jc w:val="center"/>
        </w:trPr>
        <w:tc>
          <w:tcPr>
            <w:tcW w:w="2320" w:type="dxa"/>
            <w:tcBorders>
              <w:top w:val="nil"/>
              <w:left w:val="single" w:sz="4" w:space="0" w:color="auto"/>
              <w:bottom w:val="single" w:sz="4" w:space="0" w:color="auto"/>
              <w:right w:val="single" w:sz="4" w:space="0" w:color="auto"/>
            </w:tcBorders>
            <w:shd w:val="clear" w:color="auto" w:fill="auto"/>
            <w:noWrap/>
            <w:vAlign w:val="bottom"/>
          </w:tcPr>
          <w:p w:rsidR="000A0348" w:rsidRDefault="000A0348" w:rsidP="00B0501F">
            <w:pPr>
              <w:rPr>
                <w:rFonts w:ascii="Arial" w:hAnsi="Arial" w:cs="Arial"/>
                <w:color w:val="000000"/>
                <w:sz w:val="22"/>
                <w:szCs w:val="22"/>
              </w:rPr>
            </w:pPr>
            <w:r>
              <w:rPr>
                <w:rFonts w:ascii="Arial" w:hAnsi="Arial" w:cs="Arial"/>
                <w:color w:val="000000"/>
                <w:sz w:val="22"/>
                <w:szCs w:val="22"/>
              </w:rPr>
              <w:t>55 лет и старше</w:t>
            </w:r>
          </w:p>
        </w:tc>
        <w:tc>
          <w:tcPr>
            <w:tcW w:w="2383"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жен.</w:t>
            </w:r>
          </w:p>
        </w:tc>
        <w:tc>
          <w:tcPr>
            <w:tcW w:w="2510" w:type="dxa"/>
            <w:tcBorders>
              <w:top w:val="nil"/>
              <w:left w:val="nil"/>
              <w:bottom w:val="single" w:sz="4" w:space="0" w:color="auto"/>
              <w:right w:val="single" w:sz="4" w:space="0" w:color="auto"/>
            </w:tcBorders>
            <w:shd w:val="clear" w:color="auto" w:fill="auto"/>
            <w:noWrap/>
            <w:vAlign w:val="bottom"/>
          </w:tcPr>
          <w:p w:rsidR="000A0348" w:rsidRDefault="000A0348" w:rsidP="00B0501F">
            <w:pPr>
              <w:jc w:val="center"/>
              <w:rPr>
                <w:rFonts w:ascii="Arial" w:hAnsi="Arial" w:cs="Arial"/>
                <w:color w:val="000000"/>
                <w:sz w:val="22"/>
                <w:szCs w:val="22"/>
              </w:rPr>
            </w:pPr>
            <w:r>
              <w:rPr>
                <w:rFonts w:ascii="Arial" w:hAnsi="Arial" w:cs="Arial"/>
                <w:color w:val="000000"/>
                <w:sz w:val="22"/>
                <w:szCs w:val="22"/>
              </w:rPr>
              <w:t>1.9075</w:t>
            </w:r>
          </w:p>
        </w:tc>
      </w:tr>
    </w:tbl>
    <w:p w:rsidR="00F70068" w:rsidRDefault="00F7006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49540C" w:rsidRDefault="0049540C"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0A0348" w:rsidRDefault="000A0348" w:rsidP="000C38B4">
      <w:pPr>
        <w:tabs>
          <w:tab w:val="left" w:pos="4065"/>
        </w:tabs>
      </w:pPr>
    </w:p>
    <w:p w:rsidR="00F70068" w:rsidRDefault="00F70068" w:rsidP="000C38B4">
      <w:pPr>
        <w:tabs>
          <w:tab w:val="left" w:pos="4065"/>
        </w:tabs>
      </w:pPr>
    </w:p>
    <w:p w:rsidR="00F70068" w:rsidRDefault="00F70068" w:rsidP="000C38B4">
      <w:pPr>
        <w:tabs>
          <w:tab w:val="left" w:pos="4065"/>
        </w:tabs>
      </w:pPr>
    </w:p>
    <w:p w:rsidR="00F70068" w:rsidRDefault="00F70068" w:rsidP="000C38B4">
      <w:pPr>
        <w:tabs>
          <w:tab w:val="left" w:pos="4065"/>
        </w:tabs>
      </w:pPr>
    </w:p>
    <w:p w:rsidR="00FD6AA1" w:rsidRDefault="00FD6AA1" w:rsidP="000C38B4">
      <w:pPr>
        <w:tabs>
          <w:tab w:val="left" w:pos="4065"/>
        </w:tabs>
      </w:pPr>
    </w:p>
    <w:tbl>
      <w:tblPr>
        <w:tblW w:w="7784" w:type="dxa"/>
        <w:jc w:val="center"/>
        <w:tblLook w:val="0000" w:firstRow="0" w:lastRow="0" w:firstColumn="0" w:lastColumn="0" w:noHBand="0" w:noVBand="0"/>
      </w:tblPr>
      <w:tblGrid>
        <w:gridCol w:w="3127"/>
        <w:gridCol w:w="2061"/>
        <w:gridCol w:w="2596"/>
      </w:tblGrid>
      <w:tr w:rsidR="00FD6AA1">
        <w:trPr>
          <w:trHeight w:val="552"/>
          <w:jc w:val="center"/>
        </w:trPr>
        <w:tc>
          <w:tcPr>
            <w:tcW w:w="7784" w:type="dxa"/>
            <w:gridSpan w:val="3"/>
            <w:tcBorders>
              <w:top w:val="nil"/>
              <w:left w:val="nil"/>
              <w:right w:val="nil"/>
            </w:tcBorders>
            <w:shd w:val="clear" w:color="auto" w:fill="auto"/>
            <w:vAlign w:val="center"/>
          </w:tcPr>
          <w:p w:rsidR="00FD6AA1" w:rsidRDefault="00F445F4" w:rsidP="00FD6AA1">
            <w:pPr>
              <w:jc w:val="right"/>
              <w:rPr>
                <w:rFonts w:ascii="Arial" w:hAnsi="Arial" w:cs="Arial"/>
                <w:color w:val="000000"/>
              </w:rPr>
            </w:pPr>
            <w:r w:rsidRPr="009018FD">
              <w:rPr>
                <w:rFonts w:ascii="Arial" w:hAnsi="Arial" w:cs="Arial"/>
                <w:color w:val="000000"/>
                <w:sz w:val="20"/>
                <w:szCs w:val="20"/>
              </w:rPr>
              <w:lastRenderedPageBreak/>
              <w:t xml:space="preserve">Таблица </w:t>
            </w:r>
            <w:r>
              <w:rPr>
                <w:rFonts w:ascii="Arial" w:hAnsi="Arial" w:cs="Arial"/>
                <w:color w:val="000000"/>
                <w:sz w:val="20"/>
                <w:szCs w:val="20"/>
              </w:rPr>
              <w:t>5</w:t>
            </w:r>
          </w:p>
        </w:tc>
      </w:tr>
      <w:tr w:rsidR="00FD6AA1">
        <w:trPr>
          <w:trHeight w:val="1185"/>
          <w:jc w:val="center"/>
        </w:trPr>
        <w:tc>
          <w:tcPr>
            <w:tcW w:w="7784" w:type="dxa"/>
            <w:gridSpan w:val="3"/>
            <w:tcBorders>
              <w:left w:val="nil"/>
              <w:bottom w:val="single" w:sz="4" w:space="0" w:color="auto"/>
              <w:right w:val="nil"/>
            </w:tcBorders>
            <w:shd w:val="clear" w:color="auto" w:fill="auto"/>
            <w:vAlign w:val="center"/>
          </w:tcPr>
          <w:p w:rsidR="00FD6AA1" w:rsidRPr="005E3D15" w:rsidRDefault="005E3D15">
            <w:pPr>
              <w:jc w:val="center"/>
              <w:rPr>
                <w:rFonts w:ascii="Arial" w:hAnsi="Arial" w:cs="Arial"/>
                <w:color w:val="000000"/>
              </w:rPr>
            </w:pPr>
            <w:r w:rsidRPr="005E3D15">
              <w:rPr>
                <w:rFonts w:ascii="Arial" w:hAnsi="Arial" w:cs="Arial"/>
                <w:color w:val="000000"/>
              </w:rPr>
              <w:t>П</w:t>
            </w:r>
            <w:r w:rsidR="00FD6AA1" w:rsidRPr="005E3D15">
              <w:rPr>
                <w:rFonts w:ascii="Arial" w:hAnsi="Arial" w:cs="Arial"/>
                <w:color w:val="000000"/>
              </w:rPr>
              <w:t>одушево</w:t>
            </w:r>
            <w:r w:rsidRPr="005E3D15">
              <w:rPr>
                <w:rFonts w:ascii="Arial" w:hAnsi="Arial" w:cs="Arial"/>
                <w:color w:val="000000"/>
              </w:rPr>
              <w:t>й</w:t>
            </w:r>
            <w:r w:rsidR="00FD6AA1" w:rsidRPr="005E3D15">
              <w:rPr>
                <w:rFonts w:ascii="Arial" w:hAnsi="Arial" w:cs="Arial"/>
                <w:color w:val="000000"/>
              </w:rPr>
              <w:t xml:space="preserve"> норматив финансирования скорой медицинской помощи по группам</w:t>
            </w:r>
          </w:p>
        </w:tc>
      </w:tr>
      <w:tr w:rsidR="00FD6AA1">
        <w:trPr>
          <w:trHeight w:val="855"/>
          <w:jc w:val="center"/>
        </w:trPr>
        <w:tc>
          <w:tcPr>
            <w:tcW w:w="3127" w:type="dxa"/>
            <w:vMerge w:val="restart"/>
            <w:tcBorders>
              <w:top w:val="nil"/>
              <w:left w:val="single" w:sz="4" w:space="0" w:color="auto"/>
              <w:bottom w:val="single" w:sz="4" w:space="0" w:color="auto"/>
              <w:right w:val="single" w:sz="4" w:space="0" w:color="auto"/>
            </w:tcBorders>
            <w:shd w:val="clear" w:color="auto" w:fill="auto"/>
            <w:vAlign w:val="center"/>
          </w:tcPr>
          <w:p w:rsidR="00FD6AA1" w:rsidRPr="005E3D15" w:rsidRDefault="00FD6AA1">
            <w:pPr>
              <w:jc w:val="center"/>
              <w:rPr>
                <w:rFonts w:ascii="Arial" w:hAnsi="Arial" w:cs="Arial"/>
                <w:sz w:val="22"/>
                <w:szCs w:val="22"/>
              </w:rPr>
            </w:pPr>
            <w:r w:rsidRPr="005E3D15">
              <w:rPr>
                <w:rFonts w:ascii="Arial" w:hAnsi="Arial" w:cs="Arial"/>
                <w:sz w:val="22"/>
                <w:szCs w:val="22"/>
              </w:rPr>
              <w:t>Наименование муниципального образования</w:t>
            </w:r>
          </w:p>
        </w:tc>
        <w:tc>
          <w:tcPr>
            <w:tcW w:w="2061" w:type="dxa"/>
            <w:vMerge w:val="restart"/>
            <w:tcBorders>
              <w:top w:val="nil"/>
              <w:left w:val="single" w:sz="4" w:space="0" w:color="auto"/>
              <w:bottom w:val="single" w:sz="4" w:space="0" w:color="000000"/>
              <w:right w:val="single" w:sz="4" w:space="0" w:color="auto"/>
            </w:tcBorders>
            <w:shd w:val="clear" w:color="auto" w:fill="auto"/>
            <w:vAlign w:val="center"/>
          </w:tcPr>
          <w:p w:rsidR="00FD6AA1" w:rsidRPr="005E3D15" w:rsidRDefault="00FD6AA1">
            <w:pPr>
              <w:jc w:val="center"/>
              <w:rPr>
                <w:rFonts w:ascii="Arial" w:hAnsi="Arial" w:cs="Arial"/>
                <w:sz w:val="22"/>
                <w:szCs w:val="22"/>
              </w:rPr>
            </w:pPr>
            <w:r w:rsidRPr="005E3D15">
              <w:rPr>
                <w:rFonts w:ascii="Arial" w:hAnsi="Arial" w:cs="Arial"/>
                <w:sz w:val="22"/>
                <w:szCs w:val="22"/>
              </w:rPr>
              <w:t>Интегрированный коэффициент дифференциации по группам</w:t>
            </w:r>
          </w:p>
        </w:tc>
        <w:tc>
          <w:tcPr>
            <w:tcW w:w="2596" w:type="dxa"/>
            <w:vMerge w:val="restart"/>
            <w:tcBorders>
              <w:top w:val="nil"/>
              <w:left w:val="single" w:sz="4" w:space="0" w:color="auto"/>
              <w:bottom w:val="single" w:sz="4" w:space="0" w:color="000000"/>
              <w:right w:val="single" w:sz="4" w:space="0" w:color="auto"/>
            </w:tcBorders>
            <w:shd w:val="clear" w:color="auto" w:fill="auto"/>
            <w:vAlign w:val="center"/>
          </w:tcPr>
          <w:p w:rsidR="00FD6AA1" w:rsidRPr="005E3D15" w:rsidRDefault="00FD6AA1">
            <w:pPr>
              <w:jc w:val="center"/>
              <w:rPr>
                <w:rFonts w:ascii="Arial" w:hAnsi="Arial" w:cs="Arial"/>
                <w:sz w:val="22"/>
                <w:szCs w:val="22"/>
              </w:rPr>
            </w:pPr>
            <w:r w:rsidRPr="005E3D15">
              <w:rPr>
                <w:rFonts w:ascii="Arial" w:hAnsi="Arial" w:cs="Arial"/>
                <w:sz w:val="22"/>
                <w:szCs w:val="22"/>
              </w:rPr>
              <w:t>Дифференцированный подушевой норматив финансирования</w:t>
            </w:r>
          </w:p>
        </w:tc>
      </w:tr>
      <w:tr w:rsidR="00FD6AA1">
        <w:trPr>
          <w:trHeight w:val="285"/>
          <w:jc w:val="center"/>
        </w:trPr>
        <w:tc>
          <w:tcPr>
            <w:tcW w:w="3127" w:type="dxa"/>
            <w:vMerge/>
            <w:tcBorders>
              <w:top w:val="nil"/>
              <w:left w:val="single" w:sz="4" w:space="0" w:color="auto"/>
              <w:bottom w:val="single" w:sz="4" w:space="0" w:color="auto"/>
              <w:right w:val="single" w:sz="4" w:space="0" w:color="auto"/>
            </w:tcBorders>
            <w:vAlign w:val="center"/>
          </w:tcPr>
          <w:p w:rsidR="00FD6AA1" w:rsidRPr="005E3D15" w:rsidRDefault="00FD6AA1">
            <w:pPr>
              <w:rPr>
                <w:rFonts w:ascii="Arial" w:hAnsi="Arial" w:cs="Arial"/>
                <w:sz w:val="22"/>
                <w:szCs w:val="22"/>
              </w:rPr>
            </w:pPr>
          </w:p>
        </w:tc>
        <w:tc>
          <w:tcPr>
            <w:tcW w:w="2061" w:type="dxa"/>
            <w:vMerge/>
            <w:tcBorders>
              <w:top w:val="nil"/>
              <w:left w:val="single" w:sz="4" w:space="0" w:color="auto"/>
              <w:bottom w:val="single" w:sz="4" w:space="0" w:color="000000"/>
              <w:right w:val="single" w:sz="4" w:space="0" w:color="auto"/>
            </w:tcBorders>
            <w:vAlign w:val="center"/>
          </w:tcPr>
          <w:p w:rsidR="00FD6AA1" w:rsidRPr="005E3D15" w:rsidRDefault="00FD6AA1">
            <w:pPr>
              <w:rPr>
                <w:rFonts w:ascii="Arial" w:hAnsi="Arial" w:cs="Arial"/>
                <w:sz w:val="22"/>
                <w:szCs w:val="22"/>
              </w:rPr>
            </w:pPr>
          </w:p>
        </w:tc>
        <w:tc>
          <w:tcPr>
            <w:tcW w:w="2596" w:type="dxa"/>
            <w:vMerge/>
            <w:tcBorders>
              <w:top w:val="nil"/>
              <w:left w:val="single" w:sz="4" w:space="0" w:color="auto"/>
              <w:bottom w:val="single" w:sz="4" w:space="0" w:color="000000"/>
              <w:right w:val="single" w:sz="4" w:space="0" w:color="auto"/>
            </w:tcBorders>
            <w:vAlign w:val="center"/>
          </w:tcPr>
          <w:p w:rsidR="00FD6AA1" w:rsidRPr="005E3D15" w:rsidRDefault="00FD6AA1">
            <w:pPr>
              <w:rPr>
                <w:rFonts w:ascii="Arial" w:hAnsi="Arial" w:cs="Arial"/>
                <w:sz w:val="22"/>
                <w:szCs w:val="22"/>
              </w:rPr>
            </w:pPr>
          </w:p>
        </w:tc>
      </w:tr>
      <w:tr w:rsidR="00FD6AA1">
        <w:trPr>
          <w:trHeight w:val="300"/>
          <w:jc w:val="center"/>
        </w:trPr>
        <w:tc>
          <w:tcPr>
            <w:tcW w:w="3127" w:type="dxa"/>
            <w:tcBorders>
              <w:top w:val="nil"/>
              <w:left w:val="single" w:sz="4" w:space="0" w:color="auto"/>
              <w:bottom w:val="single" w:sz="4" w:space="0" w:color="auto"/>
              <w:right w:val="single" w:sz="4" w:space="0" w:color="auto"/>
            </w:tcBorders>
            <w:shd w:val="clear" w:color="auto" w:fill="auto"/>
            <w:vAlign w:val="center"/>
          </w:tcPr>
          <w:p w:rsidR="00FD6AA1" w:rsidRPr="005E3D15" w:rsidRDefault="00FD6AA1">
            <w:pPr>
              <w:rPr>
                <w:rFonts w:ascii="Arial" w:hAnsi="Arial" w:cs="Arial"/>
                <w:b/>
                <w:bCs/>
                <w:sz w:val="22"/>
                <w:szCs w:val="22"/>
              </w:rPr>
            </w:pPr>
            <w:r w:rsidRPr="005E3D15">
              <w:rPr>
                <w:rFonts w:ascii="Arial" w:hAnsi="Arial" w:cs="Arial"/>
                <w:b/>
                <w:bCs/>
                <w:sz w:val="22"/>
                <w:szCs w:val="22"/>
              </w:rPr>
              <w:t>1 группа</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r w:rsidRPr="005E3D15">
              <w:rPr>
                <w:rFonts w:ascii="Arial" w:hAnsi="Arial" w:cs="Arial"/>
                <w:sz w:val="22"/>
                <w:szCs w:val="22"/>
              </w:rPr>
              <w:t>0.7084</w:t>
            </w: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r w:rsidRPr="005E3D15">
              <w:rPr>
                <w:rFonts w:ascii="Arial" w:hAnsi="Arial" w:cs="Arial"/>
                <w:sz w:val="22"/>
                <w:szCs w:val="22"/>
              </w:rPr>
              <w:t>33.24</w:t>
            </w: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082A3F">
            <w:pPr>
              <w:rPr>
                <w:rFonts w:ascii="Arial" w:hAnsi="Arial" w:cs="Arial"/>
                <w:sz w:val="22"/>
                <w:szCs w:val="22"/>
              </w:rPr>
            </w:pPr>
            <w:r w:rsidRPr="005E3D15">
              <w:rPr>
                <w:rFonts w:ascii="Arial" w:hAnsi="Arial" w:cs="Arial"/>
                <w:sz w:val="22"/>
                <w:szCs w:val="22"/>
              </w:rPr>
              <w:t>ГБУ «Шумихинская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082A3F">
            <w:pPr>
              <w:rPr>
                <w:rFonts w:ascii="Arial" w:hAnsi="Arial" w:cs="Arial"/>
                <w:sz w:val="22"/>
                <w:szCs w:val="22"/>
              </w:rPr>
            </w:pPr>
            <w:r w:rsidRPr="005E3D15">
              <w:rPr>
                <w:rFonts w:ascii="Arial" w:hAnsi="Arial" w:cs="Arial"/>
                <w:sz w:val="22"/>
                <w:szCs w:val="22"/>
              </w:rPr>
              <w:t>ГБУ «Катайская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082A3F">
            <w:pPr>
              <w:rPr>
                <w:rFonts w:ascii="Arial" w:hAnsi="Arial" w:cs="Arial"/>
                <w:sz w:val="22"/>
                <w:szCs w:val="22"/>
              </w:rPr>
            </w:pPr>
            <w:r w:rsidRPr="005E3D15">
              <w:rPr>
                <w:rFonts w:ascii="Arial" w:hAnsi="Arial" w:cs="Arial"/>
                <w:sz w:val="22"/>
                <w:szCs w:val="22"/>
              </w:rPr>
              <w:t>ГБУ «</w:t>
            </w:r>
            <w:r w:rsidR="00FD6AA1" w:rsidRPr="005E3D15">
              <w:rPr>
                <w:rFonts w:ascii="Arial" w:hAnsi="Arial" w:cs="Arial"/>
                <w:sz w:val="22"/>
                <w:szCs w:val="22"/>
              </w:rPr>
              <w:t>Куртамышск</w:t>
            </w:r>
            <w:r w:rsidRPr="005E3D15">
              <w:rPr>
                <w:rFonts w:ascii="Arial" w:hAnsi="Arial" w:cs="Arial"/>
                <w:sz w:val="22"/>
                <w:szCs w:val="22"/>
              </w:rPr>
              <w:t>ая ЦРБ им. К.И. Золотавина»</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082A3F">
            <w:pPr>
              <w:rPr>
                <w:rFonts w:ascii="Arial" w:hAnsi="Arial" w:cs="Arial"/>
                <w:sz w:val="22"/>
                <w:szCs w:val="22"/>
              </w:rPr>
            </w:pPr>
            <w:r w:rsidRPr="005E3D15">
              <w:rPr>
                <w:rFonts w:ascii="Arial" w:hAnsi="Arial" w:cs="Arial"/>
                <w:sz w:val="22"/>
                <w:szCs w:val="22"/>
              </w:rPr>
              <w:t>ГБУ «Целинная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082A3F">
            <w:pPr>
              <w:rPr>
                <w:rFonts w:ascii="Arial" w:hAnsi="Arial" w:cs="Arial"/>
                <w:sz w:val="22"/>
                <w:szCs w:val="22"/>
              </w:rPr>
            </w:pPr>
            <w:r w:rsidRPr="005E3D15">
              <w:rPr>
                <w:rFonts w:ascii="Arial" w:hAnsi="Arial" w:cs="Arial"/>
                <w:sz w:val="22"/>
                <w:szCs w:val="22"/>
              </w:rPr>
              <w:t>ГБУ «Щучанская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300"/>
          <w:jc w:val="center"/>
        </w:trPr>
        <w:tc>
          <w:tcPr>
            <w:tcW w:w="3127" w:type="dxa"/>
            <w:tcBorders>
              <w:top w:val="nil"/>
              <w:left w:val="single" w:sz="4" w:space="0" w:color="auto"/>
              <w:bottom w:val="single" w:sz="4" w:space="0" w:color="auto"/>
              <w:right w:val="single" w:sz="4" w:space="0" w:color="auto"/>
            </w:tcBorders>
            <w:shd w:val="clear" w:color="auto" w:fill="auto"/>
            <w:vAlign w:val="center"/>
          </w:tcPr>
          <w:p w:rsidR="00FD6AA1" w:rsidRPr="005E3D15" w:rsidRDefault="00FD6AA1">
            <w:pPr>
              <w:rPr>
                <w:rFonts w:ascii="Arial" w:hAnsi="Arial" w:cs="Arial"/>
                <w:b/>
                <w:bCs/>
                <w:sz w:val="22"/>
                <w:szCs w:val="22"/>
              </w:rPr>
            </w:pPr>
            <w:r w:rsidRPr="005E3D15">
              <w:rPr>
                <w:rFonts w:ascii="Arial" w:hAnsi="Arial" w:cs="Arial"/>
                <w:b/>
                <w:bCs/>
                <w:sz w:val="22"/>
                <w:szCs w:val="22"/>
              </w:rPr>
              <w:t>2 группа</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r w:rsidRPr="005E3D15">
              <w:rPr>
                <w:rFonts w:ascii="Arial" w:hAnsi="Arial" w:cs="Arial"/>
                <w:sz w:val="22"/>
                <w:szCs w:val="22"/>
              </w:rPr>
              <w:t>0.9923</w:t>
            </w: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r w:rsidRPr="005E3D15">
              <w:rPr>
                <w:rFonts w:ascii="Arial" w:hAnsi="Arial" w:cs="Arial"/>
                <w:sz w:val="22"/>
                <w:szCs w:val="22"/>
              </w:rPr>
              <w:t>46.56</w:t>
            </w: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sidRPr="005E3D15">
              <w:rPr>
                <w:rFonts w:ascii="Arial" w:hAnsi="Arial" w:cs="Arial"/>
                <w:sz w:val="22"/>
                <w:szCs w:val="22"/>
              </w:rPr>
              <w:t>ГБУ «Петуховская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sidRPr="005E3D15">
              <w:rPr>
                <w:rFonts w:ascii="Arial" w:hAnsi="Arial" w:cs="Arial"/>
                <w:sz w:val="22"/>
                <w:szCs w:val="22"/>
              </w:rPr>
              <w:t>ГБУ «</w:t>
            </w:r>
            <w:r w:rsidR="00FD6AA1" w:rsidRPr="005E3D15">
              <w:rPr>
                <w:rFonts w:ascii="Arial" w:hAnsi="Arial" w:cs="Arial"/>
                <w:sz w:val="22"/>
                <w:szCs w:val="22"/>
              </w:rPr>
              <w:t>Шатровск</w:t>
            </w:r>
            <w:r w:rsidRPr="005E3D15">
              <w:rPr>
                <w:rFonts w:ascii="Arial" w:hAnsi="Arial" w:cs="Arial"/>
                <w:sz w:val="22"/>
                <w:szCs w:val="22"/>
              </w:rPr>
              <w:t>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sidRPr="005E3D15">
              <w:rPr>
                <w:rFonts w:ascii="Arial" w:hAnsi="Arial" w:cs="Arial"/>
                <w:sz w:val="22"/>
                <w:szCs w:val="22"/>
              </w:rPr>
              <w:t>ГБУ «</w:t>
            </w:r>
            <w:proofErr w:type="spellStart"/>
            <w:r w:rsidRPr="005E3D15">
              <w:rPr>
                <w:rFonts w:ascii="Arial" w:hAnsi="Arial" w:cs="Arial"/>
                <w:sz w:val="22"/>
                <w:szCs w:val="22"/>
              </w:rPr>
              <w:t>Щадринская</w:t>
            </w:r>
            <w:proofErr w:type="spellEnd"/>
            <w:r w:rsidRPr="005E3D15">
              <w:rPr>
                <w:rFonts w:ascii="Arial" w:hAnsi="Arial" w:cs="Arial"/>
                <w:sz w:val="22"/>
                <w:szCs w:val="22"/>
              </w:rPr>
              <w:t xml:space="preserve"> БСМП»</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sidRPr="005E3D15">
              <w:rPr>
                <w:rFonts w:ascii="Arial" w:hAnsi="Arial" w:cs="Arial"/>
                <w:sz w:val="22"/>
                <w:szCs w:val="22"/>
              </w:rPr>
              <w:t>ГБУ «</w:t>
            </w:r>
            <w:r w:rsidR="00FD6AA1" w:rsidRPr="005E3D15">
              <w:rPr>
                <w:rFonts w:ascii="Arial" w:hAnsi="Arial" w:cs="Arial"/>
                <w:sz w:val="22"/>
                <w:szCs w:val="22"/>
              </w:rPr>
              <w:t>Юргамышск</w:t>
            </w:r>
            <w:r w:rsidRPr="005E3D15">
              <w:rPr>
                <w:rFonts w:ascii="Arial" w:hAnsi="Arial" w:cs="Arial"/>
                <w:sz w:val="22"/>
                <w:szCs w:val="22"/>
              </w:rPr>
              <w:t>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sidRPr="005E3D15">
              <w:rPr>
                <w:rFonts w:ascii="Arial" w:hAnsi="Arial" w:cs="Arial"/>
                <w:sz w:val="22"/>
                <w:szCs w:val="22"/>
              </w:rPr>
              <w:t>ГБУ «</w:t>
            </w:r>
            <w:r w:rsidR="00FD6AA1" w:rsidRPr="005E3D15">
              <w:rPr>
                <w:rFonts w:ascii="Arial" w:hAnsi="Arial" w:cs="Arial"/>
                <w:sz w:val="22"/>
                <w:szCs w:val="22"/>
              </w:rPr>
              <w:t>Макушинск</w:t>
            </w:r>
            <w:r w:rsidRPr="005E3D15">
              <w:rPr>
                <w:rFonts w:ascii="Arial" w:hAnsi="Arial" w:cs="Arial"/>
                <w:sz w:val="22"/>
                <w:szCs w:val="22"/>
              </w:rPr>
              <w:t>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sidRPr="005E3D15">
              <w:rPr>
                <w:rFonts w:ascii="Arial" w:hAnsi="Arial" w:cs="Arial"/>
                <w:sz w:val="22"/>
                <w:szCs w:val="22"/>
              </w:rPr>
              <w:t>ГБУ «Курганская БСМП»</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sidRPr="005E3D15">
              <w:rPr>
                <w:rFonts w:ascii="Arial" w:hAnsi="Arial" w:cs="Arial"/>
                <w:sz w:val="22"/>
                <w:szCs w:val="22"/>
              </w:rPr>
              <w:t>ГБУ «Далматовская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300"/>
          <w:jc w:val="center"/>
        </w:trPr>
        <w:tc>
          <w:tcPr>
            <w:tcW w:w="3127" w:type="dxa"/>
            <w:tcBorders>
              <w:top w:val="nil"/>
              <w:left w:val="single" w:sz="4" w:space="0" w:color="auto"/>
              <w:bottom w:val="single" w:sz="4" w:space="0" w:color="auto"/>
              <w:right w:val="single" w:sz="4" w:space="0" w:color="auto"/>
            </w:tcBorders>
            <w:shd w:val="clear" w:color="auto" w:fill="auto"/>
            <w:vAlign w:val="center"/>
          </w:tcPr>
          <w:p w:rsidR="00FD6AA1" w:rsidRPr="005E3D15" w:rsidRDefault="00FD6AA1">
            <w:pPr>
              <w:rPr>
                <w:rFonts w:ascii="Arial" w:hAnsi="Arial" w:cs="Arial"/>
                <w:b/>
                <w:bCs/>
                <w:sz w:val="22"/>
                <w:szCs w:val="22"/>
              </w:rPr>
            </w:pPr>
            <w:r w:rsidRPr="005E3D15">
              <w:rPr>
                <w:rFonts w:ascii="Arial" w:hAnsi="Arial" w:cs="Arial"/>
                <w:b/>
                <w:bCs/>
                <w:sz w:val="22"/>
                <w:szCs w:val="22"/>
              </w:rPr>
              <w:t>3 группа</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r w:rsidRPr="005E3D15">
              <w:rPr>
                <w:rFonts w:ascii="Arial" w:hAnsi="Arial" w:cs="Arial"/>
                <w:sz w:val="22"/>
                <w:szCs w:val="22"/>
              </w:rPr>
              <w:t>1.0919</w:t>
            </w: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r w:rsidRPr="005E3D15">
              <w:rPr>
                <w:rFonts w:ascii="Arial" w:hAnsi="Arial" w:cs="Arial"/>
                <w:sz w:val="22"/>
                <w:szCs w:val="22"/>
              </w:rPr>
              <w:t>51.23</w:t>
            </w: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sidRPr="005E3D15">
              <w:rPr>
                <w:rFonts w:ascii="Arial" w:hAnsi="Arial" w:cs="Arial"/>
                <w:sz w:val="22"/>
                <w:szCs w:val="22"/>
              </w:rPr>
              <w:t>ГБУ «</w:t>
            </w:r>
            <w:r w:rsidR="00FD6AA1" w:rsidRPr="005E3D15">
              <w:rPr>
                <w:rFonts w:ascii="Arial" w:hAnsi="Arial" w:cs="Arial"/>
                <w:sz w:val="22"/>
                <w:szCs w:val="22"/>
              </w:rPr>
              <w:t>Половинск</w:t>
            </w:r>
            <w:r w:rsidRPr="005E3D15">
              <w:rPr>
                <w:rFonts w:ascii="Arial" w:hAnsi="Arial" w:cs="Arial"/>
                <w:sz w:val="22"/>
                <w:szCs w:val="22"/>
              </w:rPr>
              <w:t>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sidRPr="005E3D15">
              <w:rPr>
                <w:rFonts w:ascii="Arial" w:hAnsi="Arial" w:cs="Arial"/>
                <w:sz w:val="22"/>
                <w:szCs w:val="22"/>
              </w:rPr>
              <w:t>ГБУ «</w:t>
            </w:r>
            <w:proofErr w:type="spellStart"/>
            <w:r w:rsidRPr="005E3D15">
              <w:rPr>
                <w:rFonts w:ascii="Arial" w:hAnsi="Arial" w:cs="Arial"/>
                <w:sz w:val="22"/>
                <w:szCs w:val="22"/>
              </w:rPr>
              <w:t>Глядянская</w:t>
            </w:r>
            <w:proofErr w:type="spellEnd"/>
            <w:r w:rsidRPr="005E3D15">
              <w:rPr>
                <w:rFonts w:ascii="Arial" w:hAnsi="Arial" w:cs="Arial"/>
                <w:sz w:val="22"/>
                <w:szCs w:val="22"/>
              </w:rPr>
              <w:t xml:space="preserve">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sidRPr="005E3D15">
              <w:rPr>
                <w:rFonts w:ascii="Arial" w:hAnsi="Arial" w:cs="Arial"/>
                <w:sz w:val="22"/>
                <w:szCs w:val="22"/>
              </w:rPr>
              <w:t>ГБУ «</w:t>
            </w:r>
            <w:r w:rsidR="00FD6AA1" w:rsidRPr="005E3D15">
              <w:rPr>
                <w:rFonts w:ascii="Arial" w:hAnsi="Arial" w:cs="Arial"/>
                <w:sz w:val="22"/>
                <w:szCs w:val="22"/>
              </w:rPr>
              <w:t>Каргапольск</w:t>
            </w:r>
            <w:r w:rsidRPr="005E3D15">
              <w:rPr>
                <w:rFonts w:ascii="Arial" w:hAnsi="Arial" w:cs="Arial"/>
                <w:sz w:val="22"/>
                <w:szCs w:val="22"/>
              </w:rPr>
              <w:t>ая ЦРБ им. Н.А. Рокиной»</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sidRPr="005E3D15">
              <w:rPr>
                <w:rFonts w:ascii="Arial" w:hAnsi="Arial" w:cs="Arial"/>
                <w:sz w:val="22"/>
                <w:szCs w:val="22"/>
              </w:rPr>
              <w:t>ГБУ «</w:t>
            </w:r>
            <w:r w:rsidR="00FD6AA1" w:rsidRPr="005E3D15">
              <w:rPr>
                <w:rFonts w:ascii="Arial" w:hAnsi="Arial" w:cs="Arial"/>
                <w:sz w:val="22"/>
                <w:szCs w:val="22"/>
              </w:rPr>
              <w:t>Мишкинск</w:t>
            </w:r>
            <w:r w:rsidRPr="005E3D15">
              <w:rPr>
                <w:rFonts w:ascii="Arial" w:hAnsi="Arial" w:cs="Arial"/>
                <w:sz w:val="22"/>
                <w:szCs w:val="22"/>
              </w:rPr>
              <w:t>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300"/>
          <w:jc w:val="center"/>
        </w:trPr>
        <w:tc>
          <w:tcPr>
            <w:tcW w:w="3127" w:type="dxa"/>
            <w:tcBorders>
              <w:top w:val="nil"/>
              <w:left w:val="single" w:sz="4" w:space="0" w:color="auto"/>
              <w:bottom w:val="single" w:sz="4" w:space="0" w:color="auto"/>
              <w:right w:val="single" w:sz="4" w:space="0" w:color="auto"/>
            </w:tcBorders>
            <w:shd w:val="clear" w:color="auto" w:fill="auto"/>
            <w:vAlign w:val="center"/>
          </w:tcPr>
          <w:p w:rsidR="00FD6AA1" w:rsidRPr="005E3D15" w:rsidRDefault="00FD6AA1">
            <w:pPr>
              <w:rPr>
                <w:rFonts w:ascii="Arial" w:hAnsi="Arial" w:cs="Arial"/>
                <w:b/>
                <w:bCs/>
                <w:sz w:val="22"/>
                <w:szCs w:val="22"/>
              </w:rPr>
            </w:pPr>
            <w:r w:rsidRPr="005E3D15">
              <w:rPr>
                <w:rFonts w:ascii="Arial" w:hAnsi="Arial" w:cs="Arial"/>
                <w:b/>
                <w:bCs/>
                <w:sz w:val="22"/>
                <w:szCs w:val="22"/>
              </w:rPr>
              <w:t>4 группа</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r w:rsidRPr="005E3D15">
              <w:rPr>
                <w:rFonts w:ascii="Arial" w:hAnsi="Arial" w:cs="Arial"/>
                <w:sz w:val="22"/>
                <w:szCs w:val="22"/>
              </w:rPr>
              <w:t>1.2283</w:t>
            </w: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r w:rsidRPr="005E3D15">
              <w:rPr>
                <w:rFonts w:ascii="Arial" w:hAnsi="Arial" w:cs="Arial"/>
                <w:sz w:val="22"/>
                <w:szCs w:val="22"/>
              </w:rPr>
              <w:t>57.63</w:t>
            </w: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sidRPr="005E3D15">
              <w:rPr>
                <w:rFonts w:ascii="Arial" w:hAnsi="Arial" w:cs="Arial"/>
                <w:sz w:val="22"/>
                <w:szCs w:val="22"/>
              </w:rPr>
              <w:t>ГБУ «</w:t>
            </w:r>
            <w:r w:rsidR="00FD6AA1" w:rsidRPr="005E3D15">
              <w:rPr>
                <w:rFonts w:ascii="Arial" w:hAnsi="Arial" w:cs="Arial"/>
                <w:sz w:val="22"/>
                <w:szCs w:val="22"/>
              </w:rPr>
              <w:t>Белозерск</w:t>
            </w:r>
            <w:r w:rsidRPr="005E3D15">
              <w:rPr>
                <w:rFonts w:ascii="Arial" w:hAnsi="Arial" w:cs="Arial"/>
                <w:sz w:val="22"/>
                <w:szCs w:val="22"/>
              </w:rPr>
              <w:t>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sidRPr="005E3D15">
              <w:rPr>
                <w:rFonts w:ascii="Arial" w:hAnsi="Arial" w:cs="Arial"/>
                <w:sz w:val="22"/>
                <w:szCs w:val="22"/>
              </w:rPr>
              <w:t>ГБУ «</w:t>
            </w:r>
            <w:r w:rsidR="00FD6AA1" w:rsidRPr="005E3D15">
              <w:rPr>
                <w:rFonts w:ascii="Arial" w:hAnsi="Arial" w:cs="Arial"/>
                <w:sz w:val="22"/>
                <w:szCs w:val="22"/>
              </w:rPr>
              <w:t>Мокроусовс</w:t>
            </w:r>
            <w:r w:rsidRPr="005E3D15">
              <w:rPr>
                <w:rFonts w:ascii="Arial" w:hAnsi="Arial" w:cs="Arial"/>
                <w:sz w:val="22"/>
                <w:szCs w:val="22"/>
              </w:rPr>
              <w:t>кая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sidRPr="005E3D15">
              <w:rPr>
                <w:rFonts w:ascii="Arial" w:hAnsi="Arial" w:cs="Arial"/>
                <w:sz w:val="22"/>
                <w:szCs w:val="22"/>
              </w:rPr>
              <w:t>ГБУ «</w:t>
            </w:r>
            <w:r w:rsidR="00FD6AA1" w:rsidRPr="005E3D15">
              <w:rPr>
                <w:rFonts w:ascii="Arial" w:hAnsi="Arial" w:cs="Arial"/>
                <w:sz w:val="22"/>
                <w:szCs w:val="22"/>
              </w:rPr>
              <w:t>Сафакулевск</w:t>
            </w:r>
            <w:r w:rsidRPr="005E3D15">
              <w:rPr>
                <w:rFonts w:ascii="Arial" w:hAnsi="Arial" w:cs="Arial"/>
                <w:sz w:val="22"/>
                <w:szCs w:val="22"/>
              </w:rPr>
              <w:t>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sidRPr="005E3D15">
              <w:rPr>
                <w:rFonts w:ascii="Arial" w:hAnsi="Arial" w:cs="Arial"/>
                <w:sz w:val="22"/>
                <w:szCs w:val="22"/>
              </w:rPr>
              <w:t>ГБУ «</w:t>
            </w:r>
            <w:r w:rsidR="00FD6AA1" w:rsidRPr="005E3D15">
              <w:rPr>
                <w:rFonts w:ascii="Arial" w:hAnsi="Arial" w:cs="Arial"/>
                <w:sz w:val="22"/>
                <w:szCs w:val="22"/>
              </w:rPr>
              <w:t>Лебяжьевск</w:t>
            </w:r>
            <w:r w:rsidRPr="005E3D15">
              <w:rPr>
                <w:rFonts w:ascii="Arial" w:hAnsi="Arial" w:cs="Arial"/>
                <w:sz w:val="22"/>
                <w:szCs w:val="22"/>
              </w:rPr>
              <w:t>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300"/>
          <w:jc w:val="center"/>
        </w:trPr>
        <w:tc>
          <w:tcPr>
            <w:tcW w:w="3127" w:type="dxa"/>
            <w:tcBorders>
              <w:top w:val="nil"/>
              <w:left w:val="single" w:sz="4" w:space="0" w:color="auto"/>
              <w:bottom w:val="single" w:sz="4" w:space="0" w:color="auto"/>
              <w:right w:val="single" w:sz="4" w:space="0" w:color="auto"/>
            </w:tcBorders>
            <w:shd w:val="clear" w:color="auto" w:fill="auto"/>
            <w:vAlign w:val="center"/>
          </w:tcPr>
          <w:p w:rsidR="00FD6AA1" w:rsidRPr="005E3D15" w:rsidRDefault="00FD6AA1">
            <w:pPr>
              <w:rPr>
                <w:rFonts w:ascii="Arial" w:hAnsi="Arial" w:cs="Arial"/>
                <w:b/>
                <w:bCs/>
                <w:sz w:val="22"/>
                <w:szCs w:val="22"/>
              </w:rPr>
            </w:pPr>
            <w:r w:rsidRPr="005E3D15">
              <w:rPr>
                <w:rFonts w:ascii="Arial" w:hAnsi="Arial" w:cs="Arial"/>
                <w:b/>
                <w:bCs/>
                <w:sz w:val="22"/>
                <w:szCs w:val="22"/>
              </w:rPr>
              <w:t>5 группа</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r w:rsidRPr="005E3D15">
              <w:rPr>
                <w:rFonts w:ascii="Arial" w:hAnsi="Arial" w:cs="Arial"/>
                <w:sz w:val="22"/>
                <w:szCs w:val="22"/>
              </w:rPr>
              <w:t>1.4382</w:t>
            </w: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r w:rsidRPr="005E3D15">
              <w:rPr>
                <w:rFonts w:ascii="Arial" w:hAnsi="Arial" w:cs="Arial"/>
                <w:sz w:val="22"/>
                <w:szCs w:val="22"/>
              </w:rPr>
              <w:t>67.48</w:t>
            </w: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Pr>
                <w:rFonts w:ascii="Arial" w:hAnsi="Arial" w:cs="Arial"/>
                <w:sz w:val="22"/>
                <w:szCs w:val="22"/>
              </w:rPr>
              <w:t>ГБУ «</w:t>
            </w:r>
            <w:r w:rsidR="00FD6AA1" w:rsidRPr="005E3D15">
              <w:rPr>
                <w:rFonts w:ascii="Arial" w:hAnsi="Arial" w:cs="Arial"/>
                <w:sz w:val="22"/>
                <w:szCs w:val="22"/>
              </w:rPr>
              <w:t>Варгашинск</w:t>
            </w:r>
            <w:r>
              <w:rPr>
                <w:rFonts w:ascii="Arial" w:hAnsi="Arial" w:cs="Arial"/>
                <w:sz w:val="22"/>
                <w:szCs w:val="22"/>
              </w:rPr>
              <w:t>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Pr>
                <w:rFonts w:ascii="Arial" w:hAnsi="Arial" w:cs="Arial"/>
                <w:sz w:val="22"/>
                <w:szCs w:val="22"/>
              </w:rPr>
              <w:t>ГБУ «</w:t>
            </w:r>
            <w:r w:rsidR="00FD6AA1" w:rsidRPr="005E3D15">
              <w:rPr>
                <w:rFonts w:ascii="Arial" w:hAnsi="Arial" w:cs="Arial"/>
                <w:sz w:val="22"/>
                <w:szCs w:val="22"/>
              </w:rPr>
              <w:t>Альменевск</w:t>
            </w:r>
            <w:r>
              <w:rPr>
                <w:rFonts w:ascii="Arial" w:hAnsi="Arial" w:cs="Arial"/>
                <w:sz w:val="22"/>
                <w:szCs w:val="22"/>
              </w:rPr>
              <w:t>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5E3D15">
            <w:pPr>
              <w:rPr>
                <w:rFonts w:ascii="Arial" w:hAnsi="Arial" w:cs="Arial"/>
                <w:sz w:val="22"/>
                <w:szCs w:val="22"/>
              </w:rPr>
            </w:pPr>
            <w:r>
              <w:rPr>
                <w:rFonts w:ascii="Arial" w:hAnsi="Arial" w:cs="Arial"/>
                <w:sz w:val="22"/>
                <w:szCs w:val="22"/>
              </w:rPr>
              <w:t>ГБУ «</w:t>
            </w:r>
            <w:r w:rsidR="00FD6AA1" w:rsidRPr="005E3D15">
              <w:rPr>
                <w:rFonts w:ascii="Arial" w:hAnsi="Arial" w:cs="Arial"/>
                <w:sz w:val="22"/>
                <w:szCs w:val="22"/>
              </w:rPr>
              <w:t>Звериноголовск</w:t>
            </w:r>
            <w:r>
              <w:rPr>
                <w:rFonts w:ascii="Arial" w:hAnsi="Arial" w:cs="Arial"/>
                <w:sz w:val="22"/>
                <w:szCs w:val="22"/>
              </w:rPr>
              <w:t>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285"/>
          <w:jc w:val="center"/>
        </w:trPr>
        <w:tc>
          <w:tcPr>
            <w:tcW w:w="3127" w:type="dxa"/>
            <w:tcBorders>
              <w:top w:val="nil"/>
              <w:left w:val="single" w:sz="4" w:space="0" w:color="auto"/>
              <w:bottom w:val="single" w:sz="4" w:space="0" w:color="auto"/>
              <w:right w:val="single" w:sz="4" w:space="0" w:color="auto"/>
            </w:tcBorders>
            <w:shd w:val="clear" w:color="auto" w:fill="auto"/>
            <w:noWrap/>
            <w:vAlign w:val="bottom"/>
          </w:tcPr>
          <w:p w:rsidR="00FD6AA1" w:rsidRPr="005E3D15" w:rsidRDefault="009078DA">
            <w:pPr>
              <w:rPr>
                <w:rFonts w:ascii="Arial" w:hAnsi="Arial" w:cs="Arial"/>
                <w:sz w:val="22"/>
                <w:szCs w:val="22"/>
              </w:rPr>
            </w:pPr>
            <w:r>
              <w:rPr>
                <w:rFonts w:ascii="Arial" w:hAnsi="Arial" w:cs="Arial"/>
                <w:sz w:val="22"/>
                <w:szCs w:val="22"/>
              </w:rPr>
              <w:t>ГБУ «</w:t>
            </w:r>
            <w:r w:rsidR="00FD6AA1" w:rsidRPr="005E3D15">
              <w:rPr>
                <w:rFonts w:ascii="Arial" w:hAnsi="Arial" w:cs="Arial"/>
                <w:sz w:val="22"/>
                <w:szCs w:val="22"/>
              </w:rPr>
              <w:t>Частоозерск</w:t>
            </w:r>
            <w:r>
              <w:rPr>
                <w:rFonts w:ascii="Arial" w:hAnsi="Arial" w:cs="Arial"/>
                <w:sz w:val="22"/>
                <w:szCs w:val="22"/>
              </w:rPr>
              <w:t>ая ЦРБ»</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p>
        </w:tc>
      </w:tr>
      <w:tr w:rsidR="00FD6AA1">
        <w:trPr>
          <w:trHeight w:val="600"/>
          <w:jc w:val="center"/>
        </w:trPr>
        <w:tc>
          <w:tcPr>
            <w:tcW w:w="3127" w:type="dxa"/>
            <w:tcBorders>
              <w:top w:val="nil"/>
              <w:left w:val="single" w:sz="4" w:space="0" w:color="auto"/>
              <w:bottom w:val="single" w:sz="4" w:space="0" w:color="auto"/>
              <w:right w:val="single" w:sz="4" w:space="0" w:color="auto"/>
            </w:tcBorders>
            <w:shd w:val="clear" w:color="auto" w:fill="auto"/>
            <w:vAlign w:val="center"/>
          </w:tcPr>
          <w:p w:rsidR="00FD6AA1" w:rsidRPr="005E3D15" w:rsidRDefault="00FD6AA1">
            <w:pPr>
              <w:rPr>
                <w:rFonts w:ascii="Arial" w:hAnsi="Arial" w:cs="Arial"/>
                <w:b/>
                <w:bCs/>
                <w:sz w:val="22"/>
                <w:szCs w:val="22"/>
              </w:rPr>
            </w:pPr>
            <w:r w:rsidRPr="005E3D15">
              <w:rPr>
                <w:rFonts w:ascii="Arial" w:hAnsi="Arial" w:cs="Arial"/>
                <w:b/>
                <w:bCs/>
                <w:sz w:val="22"/>
                <w:szCs w:val="22"/>
              </w:rPr>
              <w:t>Базовый размер подушевого норматива финансирования</w:t>
            </w:r>
          </w:p>
        </w:tc>
        <w:tc>
          <w:tcPr>
            <w:tcW w:w="2061"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r w:rsidRPr="005E3D15">
              <w:rPr>
                <w:rFonts w:ascii="Arial" w:hAnsi="Arial" w:cs="Arial"/>
                <w:sz w:val="22"/>
                <w:szCs w:val="22"/>
              </w:rPr>
              <w:t>1.0000</w:t>
            </w:r>
          </w:p>
        </w:tc>
        <w:tc>
          <w:tcPr>
            <w:tcW w:w="2596" w:type="dxa"/>
            <w:tcBorders>
              <w:top w:val="nil"/>
              <w:left w:val="nil"/>
              <w:bottom w:val="single" w:sz="4" w:space="0" w:color="auto"/>
              <w:right w:val="single" w:sz="4" w:space="0" w:color="auto"/>
            </w:tcBorders>
            <w:shd w:val="clear" w:color="auto" w:fill="auto"/>
            <w:noWrap/>
            <w:vAlign w:val="bottom"/>
          </w:tcPr>
          <w:p w:rsidR="00FD6AA1" w:rsidRPr="005E3D15" w:rsidRDefault="00FD6AA1" w:rsidP="00F70068">
            <w:pPr>
              <w:jc w:val="center"/>
              <w:rPr>
                <w:rFonts w:ascii="Arial" w:hAnsi="Arial" w:cs="Arial"/>
                <w:sz w:val="22"/>
                <w:szCs w:val="22"/>
              </w:rPr>
            </w:pPr>
            <w:r w:rsidRPr="005E3D15">
              <w:rPr>
                <w:rFonts w:ascii="Arial" w:hAnsi="Arial" w:cs="Arial"/>
                <w:sz w:val="22"/>
                <w:szCs w:val="22"/>
              </w:rPr>
              <w:t>46.92</w:t>
            </w:r>
          </w:p>
        </w:tc>
      </w:tr>
    </w:tbl>
    <w:p w:rsidR="00FD6AA1" w:rsidRDefault="00FD6AA1" w:rsidP="000C38B4">
      <w:pPr>
        <w:tabs>
          <w:tab w:val="left" w:pos="4065"/>
        </w:tabs>
      </w:pPr>
    </w:p>
    <w:sectPr w:rsidR="00FD6AA1" w:rsidSect="002F0C35">
      <w:pgSz w:w="11906" w:h="16838"/>
      <w:pgMar w:top="641" w:right="566" w:bottom="851" w:left="53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D12" w:rsidRDefault="00D12D12">
      <w:r>
        <w:separator/>
      </w:r>
    </w:p>
  </w:endnote>
  <w:endnote w:type="continuationSeparator" w:id="0">
    <w:p w:rsidR="00D12D12" w:rsidRDefault="00D12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D12" w:rsidRDefault="00D12D12">
      <w:r>
        <w:separator/>
      </w:r>
    </w:p>
  </w:footnote>
  <w:footnote w:type="continuationSeparator" w:id="0">
    <w:p w:rsidR="00D12D12" w:rsidRDefault="00D12D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40C" w:rsidRDefault="0049540C" w:rsidP="001146C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9540C" w:rsidRDefault="0049540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40C" w:rsidRDefault="0049540C" w:rsidP="001146C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71092">
      <w:rPr>
        <w:rStyle w:val="a5"/>
        <w:noProof/>
      </w:rPr>
      <w:t>11</w:t>
    </w:r>
    <w:r>
      <w:rPr>
        <w:rStyle w:val="a5"/>
      </w:rPr>
      <w:fldChar w:fldCharType="end"/>
    </w:r>
  </w:p>
  <w:p w:rsidR="0049540C" w:rsidRDefault="0049540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1005A"/>
    <w:multiLevelType w:val="hybridMultilevel"/>
    <w:tmpl w:val="6E02CD1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21266048"/>
    <w:multiLevelType w:val="hybridMultilevel"/>
    <w:tmpl w:val="06D21F8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3A3C4B5B"/>
    <w:multiLevelType w:val="hybridMultilevel"/>
    <w:tmpl w:val="508A16A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3EC30177"/>
    <w:multiLevelType w:val="hybridMultilevel"/>
    <w:tmpl w:val="B9CE94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314278B"/>
    <w:multiLevelType w:val="hybridMultilevel"/>
    <w:tmpl w:val="FE68A150"/>
    <w:lvl w:ilvl="0" w:tplc="D54654A6">
      <w:start w:val="1"/>
      <w:numFmt w:val="decimal"/>
      <w:lvlText w:val="%1."/>
      <w:lvlJc w:val="left"/>
      <w:pPr>
        <w:tabs>
          <w:tab w:val="num" w:pos="1395"/>
        </w:tabs>
        <w:ind w:left="1395" w:hanging="85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5">
    <w:nsid w:val="49950B51"/>
    <w:multiLevelType w:val="hybridMultilevel"/>
    <w:tmpl w:val="BFBAC5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CA0490A"/>
    <w:multiLevelType w:val="hybridMultilevel"/>
    <w:tmpl w:val="72CA50D2"/>
    <w:lvl w:ilvl="0" w:tplc="04190001">
      <w:start w:val="1"/>
      <w:numFmt w:val="bullet"/>
      <w:lvlText w:val=""/>
      <w:lvlJc w:val="left"/>
      <w:pPr>
        <w:tabs>
          <w:tab w:val="num" w:pos="1380"/>
        </w:tabs>
        <w:ind w:left="1380" w:hanging="360"/>
      </w:pPr>
      <w:rPr>
        <w:rFonts w:ascii="Symbol" w:hAnsi="Symbol" w:hint="default"/>
      </w:rPr>
    </w:lvl>
    <w:lvl w:ilvl="1" w:tplc="04190003" w:tentative="1">
      <w:start w:val="1"/>
      <w:numFmt w:val="bullet"/>
      <w:lvlText w:val="o"/>
      <w:lvlJc w:val="left"/>
      <w:pPr>
        <w:tabs>
          <w:tab w:val="num" w:pos="2100"/>
        </w:tabs>
        <w:ind w:left="2100" w:hanging="360"/>
      </w:pPr>
      <w:rPr>
        <w:rFonts w:ascii="Courier New" w:hAnsi="Courier New" w:cs="Courier New" w:hint="default"/>
      </w:rPr>
    </w:lvl>
    <w:lvl w:ilvl="2" w:tplc="04190005" w:tentative="1">
      <w:start w:val="1"/>
      <w:numFmt w:val="bullet"/>
      <w:lvlText w:val=""/>
      <w:lvlJc w:val="left"/>
      <w:pPr>
        <w:tabs>
          <w:tab w:val="num" w:pos="2820"/>
        </w:tabs>
        <w:ind w:left="2820" w:hanging="360"/>
      </w:pPr>
      <w:rPr>
        <w:rFonts w:ascii="Wingdings" w:hAnsi="Wingdings" w:hint="default"/>
      </w:rPr>
    </w:lvl>
    <w:lvl w:ilvl="3" w:tplc="04190001" w:tentative="1">
      <w:start w:val="1"/>
      <w:numFmt w:val="bullet"/>
      <w:lvlText w:val=""/>
      <w:lvlJc w:val="left"/>
      <w:pPr>
        <w:tabs>
          <w:tab w:val="num" w:pos="3540"/>
        </w:tabs>
        <w:ind w:left="3540" w:hanging="360"/>
      </w:pPr>
      <w:rPr>
        <w:rFonts w:ascii="Symbol" w:hAnsi="Symbol" w:hint="default"/>
      </w:rPr>
    </w:lvl>
    <w:lvl w:ilvl="4" w:tplc="04190003" w:tentative="1">
      <w:start w:val="1"/>
      <w:numFmt w:val="bullet"/>
      <w:lvlText w:val="o"/>
      <w:lvlJc w:val="left"/>
      <w:pPr>
        <w:tabs>
          <w:tab w:val="num" w:pos="4260"/>
        </w:tabs>
        <w:ind w:left="4260" w:hanging="360"/>
      </w:pPr>
      <w:rPr>
        <w:rFonts w:ascii="Courier New" w:hAnsi="Courier New" w:cs="Courier New" w:hint="default"/>
      </w:rPr>
    </w:lvl>
    <w:lvl w:ilvl="5" w:tplc="04190005" w:tentative="1">
      <w:start w:val="1"/>
      <w:numFmt w:val="bullet"/>
      <w:lvlText w:val=""/>
      <w:lvlJc w:val="left"/>
      <w:pPr>
        <w:tabs>
          <w:tab w:val="num" w:pos="4980"/>
        </w:tabs>
        <w:ind w:left="4980" w:hanging="360"/>
      </w:pPr>
      <w:rPr>
        <w:rFonts w:ascii="Wingdings" w:hAnsi="Wingdings" w:hint="default"/>
      </w:rPr>
    </w:lvl>
    <w:lvl w:ilvl="6" w:tplc="04190001" w:tentative="1">
      <w:start w:val="1"/>
      <w:numFmt w:val="bullet"/>
      <w:lvlText w:val=""/>
      <w:lvlJc w:val="left"/>
      <w:pPr>
        <w:tabs>
          <w:tab w:val="num" w:pos="5700"/>
        </w:tabs>
        <w:ind w:left="5700" w:hanging="360"/>
      </w:pPr>
      <w:rPr>
        <w:rFonts w:ascii="Symbol" w:hAnsi="Symbol" w:hint="default"/>
      </w:rPr>
    </w:lvl>
    <w:lvl w:ilvl="7" w:tplc="04190003" w:tentative="1">
      <w:start w:val="1"/>
      <w:numFmt w:val="bullet"/>
      <w:lvlText w:val="o"/>
      <w:lvlJc w:val="left"/>
      <w:pPr>
        <w:tabs>
          <w:tab w:val="num" w:pos="6420"/>
        </w:tabs>
        <w:ind w:left="6420" w:hanging="360"/>
      </w:pPr>
      <w:rPr>
        <w:rFonts w:ascii="Courier New" w:hAnsi="Courier New" w:cs="Courier New" w:hint="default"/>
      </w:rPr>
    </w:lvl>
    <w:lvl w:ilvl="8" w:tplc="04190005" w:tentative="1">
      <w:start w:val="1"/>
      <w:numFmt w:val="bullet"/>
      <w:lvlText w:val=""/>
      <w:lvlJc w:val="left"/>
      <w:pPr>
        <w:tabs>
          <w:tab w:val="num" w:pos="7140"/>
        </w:tabs>
        <w:ind w:left="7140" w:hanging="360"/>
      </w:pPr>
      <w:rPr>
        <w:rFonts w:ascii="Wingdings" w:hAnsi="Wingdings" w:hint="default"/>
      </w:rPr>
    </w:lvl>
  </w:abstractNum>
  <w:abstractNum w:abstractNumId="7">
    <w:nsid w:val="6C69411C"/>
    <w:multiLevelType w:val="hybridMultilevel"/>
    <w:tmpl w:val="F72AAE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2"/>
  </w:num>
  <w:num w:numId="4">
    <w:abstractNumId w:val="6"/>
  </w:num>
  <w:num w:numId="5">
    <w:abstractNumId w:val="5"/>
  </w:num>
  <w:num w:numId="6">
    <w:abstractNumId w:val="0"/>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EAC"/>
    <w:rsid w:val="00010A44"/>
    <w:rsid w:val="0001568D"/>
    <w:rsid w:val="00016145"/>
    <w:rsid w:val="00026675"/>
    <w:rsid w:val="0004082A"/>
    <w:rsid w:val="0004083C"/>
    <w:rsid w:val="0004779A"/>
    <w:rsid w:val="00047A3E"/>
    <w:rsid w:val="00066EB4"/>
    <w:rsid w:val="00075651"/>
    <w:rsid w:val="000772F5"/>
    <w:rsid w:val="00082A3F"/>
    <w:rsid w:val="00083F91"/>
    <w:rsid w:val="000A0348"/>
    <w:rsid w:val="000A6989"/>
    <w:rsid w:val="000A715C"/>
    <w:rsid w:val="000B5AA4"/>
    <w:rsid w:val="000C0857"/>
    <w:rsid w:val="000C38B4"/>
    <w:rsid w:val="000C78B2"/>
    <w:rsid w:val="000C795F"/>
    <w:rsid w:val="000D3F5F"/>
    <w:rsid w:val="000E2EE8"/>
    <w:rsid w:val="000E4B96"/>
    <w:rsid w:val="000E67E5"/>
    <w:rsid w:val="00111ED4"/>
    <w:rsid w:val="001146C6"/>
    <w:rsid w:val="0012173C"/>
    <w:rsid w:val="00121DAD"/>
    <w:rsid w:val="0012398E"/>
    <w:rsid w:val="00132849"/>
    <w:rsid w:val="001419D3"/>
    <w:rsid w:val="00150FED"/>
    <w:rsid w:val="00167839"/>
    <w:rsid w:val="00186694"/>
    <w:rsid w:val="00193DBB"/>
    <w:rsid w:val="00196D1E"/>
    <w:rsid w:val="00197732"/>
    <w:rsid w:val="001B1130"/>
    <w:rsid w:val="001C1C06"/>
    <w:rsid w:val="001C3061"/>
    <w:rsid w:val="001C7BB5"/>
    <w:rsid w:val="001D2853"/>
    <w:rsid w:val="0021274F"/>
    <w:rsid w:val="00214B66"/>
    <w:rsid w:val="002218F2"/>
    <w:rsid w:val="00231E57"/>
    <w:rsid w:val="00264071"/>
    <w:rsid w:val="00264CE3"/>
    <w:rsid w:val="00271092"/>
    <w:rsid w:val="002720E0"/>
    <w:rsid w:val="00294CA7"/>
    <w:rsid w:val="002A2EAC"/>
    <w:rsid w:val="002B13A7"/>
    <w:rsid w:val="002B31CD"/>
    <w:rsid w:val="002B4084"/>
    <w:rsid w:val="002C7A75"/>
    <w:rsid w:val="002D2F4D"/>
    <w:rsid w:val="002E0E0E"/>
    <w:rsid w:val="002E3A57"/>
    <w:rsid w:val="002F0C35"/>
    <w:rsid w:val="002F779F"/>
    <w:rsid w:val="002F7D68"/>
    <w:rsid w:val="00305AFE"/>
    <w:rsid w:val="00310E97"/>
    <w:rsid w:val="00315AC7"/>
    <w:rsid w:val="00316477"/>
    <w:rsid w:val="00321CE5"/>
    <w:rsid w:val="00326A58"/>
    <w:rsid w:val="00333D8D"/>
    <w:rsid w:val="00340D87"/>
    <w:rsid w:val="00351641"/>
    <w:rsid w:val="00356C6C"/>
    <w:rsid w:val="003577A4"/>
    <w:rsid w:val="00365146"/>
    <w:rsid w:val="00367AD4"/>
    <w:rsid w:val="00373957"/>
    <w:rsid w:val="00375CCE"/>
    <w:rsid w:val="003818C7"/>
    <w:rsid w:val="00393B41"/>
    <w:rsid w:val="003A7FEE"/>
    <w:rsid w:val="003B5D85"/>
    <w:rsid w:val="003B6DF7"/>
    <w:rsid w:val="003C0B4C"/>
    <w:rsid w:val="003C22DF"/>
    <w:rsid w:val="003C3964"/>
    <w:rsid w:val="003C5400"/>
    <w:rsid w:val="003D0427"/>
    <w:rsid w:val="003D69B4"/>
    <w:rsid w:val="003F0EDB"/>
    <w:rsid w:val="00402B64"/>
    <w:rsid w:val="00410704"/>
    <w:rsid w:val="00411B21"/>
    <w:rsid w:val="00411F17"/>
    <w:rsid w:val="004220B3"/>
    <w:rsid w:val="0043029E"/>
    <w:rsid w:val="00431253"/>
    <w:rsid w:val="00444099"/>
    <w:rsid w:val="004548A1"/>
    <w:rsid w:val="0046553A"/>
    <w:rsid w:val="00465A35"/>
    <w:rsid w:val="00465DBB"/>
    <w:rsid w:val="00491A62"/>
    <w:rsid w:val="0049540C"/>
    <w:rsid w:val="004A1FAA"/>
    <w:rsid w:val="004A4162"/>
    <w:rsid w:val="004A448D"/>
    <w:rsid w:val="004B2EA5"/>
    <w:rsid w:val="004B4262"/>
    <w:rsid w:val="004C472B"/>
    <w:rsid w:val="004D1C93"/>
    <w:rsid w:val="004D4962"/>
    <w:rsid w:val="004D5098"/>
    <w:rsid w:val="004E3F13"/>
    <w:rsid w:val="00502496"/>
    <w:rsid w:val="00504F07"/>
    <w:rsid w:val="00505656"/>
    <w:rsid w:val="00510B6B"/>
    <w:rsid w:val="00512205"/>
    <w:rsid w:val="00513477"/>
    <w:rsid w:val="00522349"/>
    <w:rsid w:val="00545C58"/>
    <w:rsid w:val="00575934"/>
    <w:rsid w:val="00583BDE"/>
    <w:rsid w:val="005A4217"/>
    <w:rsid w:val="005B4FD8"/>
    <w:rsid w:val="005C4EF6"/>
    <w:rsid w:val="005E26B0"/>
    <w:rsid w:val="005E3D15"/>
    <w:rsid w:val="005E7075"/>
    <w:rsid w:val="005F2968"/>
    <w:rsid w:val="005F50DF"/>
    <w:rsid w:val="00601093"/>
    <w:rsid w:val="00625FB9"/>
    <w:rsid w:val="00626AC0"/>
    <w:rsid w:val="00640654"/>
    <w:rsid w:val="00645162"/>
    <w:rsid w:val="00647BBF"/>
    <w:rsid w:val="00654BD0"/>
    <w:rsid w:val="006561CE"/>
    <w:rsid w:val="0068425B"/>
    <w:rsid w:val="00687698"/>
    <w:rsid w:val="0069480F"/>
    <w:rsid w:val="00696C2B"/>
    <w:rsid w:val="006A6CF5"/>
    <w:rsid w:val="006E5D89"/>
    <w:rsid w:val="006E6C79"/>
    <w:rsid w:val="006F3093"/>
    <w:rsid w:val="007215CA"/>
    <w:rsid w:val="00731EF0"/>
    <w:rsid w:val="00750460"/>
    <w:rsid w:val="00755AB7"/>
    <w:rsid w:val="00762B93"/>
    <w:rsid w:val="00793B8D"/>
    <w:rsid w:val="007A3684"/>
    <w:rsid w:val="007B732A"/>
    <w:rsid w:val="007C0B92"/>
    <w:rsid w:val="007C442B"/>
    <w:rsid w:val="007C6169"/>
    <w:rsid w:val="007D3161"/>
    <w:rsid w:val="007F7C1D"/>
    <w:rsid w:val="00803E65"/>
    <w:rsid w:val="008043AC"/>
    <w:rsid w:val="00810AC0"/>
    <w:rsid w:val="008219BB"/>
    <w:rsid w:val="008473C2"/>
    <w:rsid w:val="00850A2C"/>
    <w:rsid w:val="0086494B"/>
    <w:rsid w:val="008667CF"/>
    <w:rsid w:val="008713AC"/>
    <w:rsid w:val="00884904"/>
    <w:rsid w:val="008B6451"/>
    <w:rsid w:val="008D7F6B"/>
    <w:rsid w:val="008E0E80"/>
    <w:rsid w:val="008E4A54"/>
    <w:rsid w:val="008E6191"/>
    <w:rsid w:val="008E6451"/>
    <w:rsid w:val="008F3722"/>
    <w:rsid w:val="009018FD"/>
    <w:rsid w:val="009078DA"/>
    <w:rsid w:val="009127FF"/>
    <w:rsid w:val="00917592"/>
    <w:rsid w:val="00945630"/>
    <w:rsid w:val="00984132"/>
    <w:rsid w:val="00986F68"/>
    <w:rsid w:val="0099059D"/>
    <w:rsid w:val="009930B3"/>
    <w:rsid w:val="009D3630"/>
    <w:rsid w:val="009E7BED"/>
    <w:rsid w:val="009F2AEF"/>
    <w:rsid w:val="009F4D3B"/>
    <w:rsid w:val="00A040D5"/>
    <w:rsid w:val="00A050B5"/>
    <w:rsid w:val="00A13DDF"/>
    <w:rsid w:val="00A26F11"/>
    <w:rsid w:val="00A27E60"/>
    <w:rsid w:val="00A3311F"/>
    <w:rsid w:val="00A33841"/>
    <w:rsid w:val="00A44CD6"/>
    <w:rsid w:val="00A57376"/>
    <w:rsid w:val="00A61941"/>
    <w:rsid w:val="00A64181"/>
    <w:rsid w:val="00A655A6"/>
    <w:rsid w:val="00A6797B"/>
    <w:rsid w:val="00AA09BD"/>
    <w:rsid w:val="00AB6C48"/>
    <w:rsid w:val="00AB7825"/>
    <w:rsid w:val="00AC177D"/>
    <w:rsid w:val="00AC291F"/>
    <w:rsid w:val="00AC4167"/>
    <w:rsid w:val="00AC53F8"/>
    <w:rsid w:val="00AF699D"/>
    <w:rsid w:val="00B005D3"/>
    <w:rsid w:val="00B0501F"/>
    <w:rsid w:val="00B12C79"/>
    <w:rsid w:val="00B147B0"/>
    <w:rsid w:val="00B239BD"/>
    <w:rsid w:val="00B24B43"/>
    <w:rsid w:val="00B36066"/>
    <w:rsid w:val="00B40131"/>
    <w:rsid w:val="00B667BB"/>
    <w:rsid w:val="00B819FE"/>
    <w:rsid w:val="00BB064F"/>
    <w:rsid w:val="00BB219E"/>
    <w:rsid w:val="00BB351B"/>
    <w:rsid w:val="00BB6DB9"/>
    <w:rsid w:val="00BE217D"/>
    <w:rsid w:val="00BF1D23"/>
    <w:rsid w:val="00C0680F"/>
    <w:rsid w:val="00C0721E"/>
    <w:rsid w:val="00C17092"/>
    <w:rsid w:val="00C22B84"/>
    <w:rsid w:val="00C24E20"/>
    <w:rsid w:val="00C366CA"/>
    <w:rsid w:val="00C403DC"/>
    <w:rsid w:val="00C522C4"/>
    <w:rsid w:val="00C72312"/>
    <w:rsid w:val="00C767C9"/>
    <w:rsid w:val="00C77472"/>
    <w:rsid w:val="00C80686"/>
    <w:rsid w:val="00C81B04"/>
    <w:rsid w:val="00C8600A"/>
    <w:rsid w:val="00C8787C"/>
    <w:rsid w:val="00CB5F31"/>
    <w:rsid w:val="00CC5E40"/>
    <w:rsid w:val="00CE5BE9"/>
    <w:rsid w:val="00CF030B"/>
    <w:rsid w:val="00CF0466"/>
    <w:rsid w:val="00D00964"/>
    <w:rsid w:val="00D10798"/>
    <w:rsid w:val="00D12D12"/>
    <w:rsid w:val="00D26CC4"/>
    <w:rsid w:val="00D35A37"/>
    <w:rsid w:val="00D4679C"/>
    <w:rsid w:val="00D533BB"/>
    <w:rsid w:val="00D72CCD"/>
    <w:rsid w:val="00D72D88"/>
    <w:rsid w:val="00D815B4"/>
    <w:rsid w:val="00D847FA"/>
    <w:rsid w:val="00D90996"/>
    <w:rsid w:val="00DA7541"/>
    <w:rsid w:val="00DB5A45"/>
    <w:rsid w:val="00DD1527"/>
    <w:rsid w:val="00DD219F"/>
    <w:rsid w:val="00DD2D79"/>
    <w:rsid w:val="00DD5C29"/>
    <w:rsid w:val="00DD5E63"/>
    <w:rsid w:val="00DD7B52"/>
    <w:rsid w:val="00DF5C5D"/>
    <w:rsid w:val="00E1228B"/>
    <w:rsid w:val="00E163A9"/>
    <w:rsid w:val="00E303F1"/>
    <w:rsid w:val="00E5244F"/>
    <w:rsid w:val="00E66DE4"/>
    <w:rsid w:val="00E73884"/>
    <w:rsid w:val="00E73C96"/>
    <w:rsid w:val="00E7696E"/>
    <w:rsid w:val="00E931C8"/>
    <w:rsid w:val="00EA593D"/>
    <w:rsid w:val="00EB3D1E"/>
    <w:rsid w:val="00EC00D0"/>
    <w:rsid w:val="00EF555B"/>
    <w:rsid w:val="00F11011"/>
    <w:rsid w:val="00F123AD"/>
    <w:rsid w:val="00F1554F"/>
    <w:rsid w:val="00F21282"/>
    <w:rsid w:val="00F25F29"/>
    <w:rsid w:val="00F33C66"/>
    <w:rsid w:val="00F3690B"/>
    <w:rsid w:val="00F445F4"/>
    <w:rsid w:val="00F53E41"/>
    <w:rsid w:val="00F6744F"/>
    <w:rsid w:val="00F70068"/>
    <w:rsid w:val="00FA3A22"/>
    <w:rsid w:val="00FC6F19"/>
    <w:rsid w:val="00FD6AA1"/>
    <w:rsid w:val="00FE6EF7"/>
    <w:rsid w:val="00FF154C"/>
    <w:rsid w:val="00FF2C3F"/>
    <w:rsid w:val="00FF48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E3D4530-1A4A-42C7-A202-EECDE6505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2EA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A2EAC"/>
    <w:pPr>
      <w:widowControl w:val="0"/>
      <w:autoSpaceDE w:val="0"/>
      <w:autoSpaceDN w:val="0"/>
      <w:adjustRightInd w:val="0"/>
      <w:ind w:firstLine="720"/>
    </w:pPr>
    <w:rPr>
      <w:rFonts w:ascii="Arial" w:hAnsi="Arial" w:cs="Arial"/>
    </w:rPr>
  </w:style>
  <w:style w:type="paragraph" w:customStyle="1" w:styleId="ConsPlusNonformat">
    <w:name w:val="ConsPlusNonformat"/>
    <w:rsid w:val="002A2EAC"/>
    <w:pPr>
      <w:widowControl w:val="0"/>
      <w:autoSpaceDE w:val="0"/>
      <w:autoSpaceDN w:val="0"/>
      <w:adjustRightInd w:val="0"/>
    </w:pPr>
    <w:rPr>
      <w:rFonts w:ascii="Courier New" w:hAnsi="Courier New" w:cs="Courier New"/>
    </w:rPr>
  </w:style>
  <w:style w:type="paragraph" w:customStyle="1" w:styleId="ConsPlusTitle">
    <w:name w:val="ConsPlusTitle"/>
    <w:rsid w:val="002A2EAC"/>
    <w:pPr>
      <w:widowControl w:val="0"/>
      <w:autoSpaceDE w:val="0"/>
      <w:autoSpaceDN w:val="0"/>
      <w:adjustRightInd w:val="0"/>
    </w:pPr>
    <w:rPr>
      <w:rFonts w:ascii="Arial" w:hAnsi="Arial" w:cs="Arial"/>
      <w:b/>
      <w:bCs/>
    </w:rPr>
  </w:style>
  <w:style w:type="paragraph" w:customStyle="1" w:styleId="1">
    <w:name w:val="Знак1"/>
    <w:basedOn w:val="a"/>
    <w:rsid w:val="002A2EAC"/>
    <w:pPr>
      <w:spacing w:before="100" w:beforeAutospacing="1" w:after="100" w:afterAutospacing="1"/>
    </w:pPr>
    <w:rPr>
      <w:rFonts w:ascii="Tahoma" w:hAnsi="Tahoma"/>
      <w:sz w:val="20"/>
      <w:szCs w:val="20"/>
      <w:lang w:val="en-US" w:eastAsia="en-US"/>
    </w:rPr>
  </w:style>
  <w:style w:type="paragraph" w:styleId="a3">
    <w:name w:val="List Paragraph"/>
    <w:basedOn w:val="a"/>
    <w:qFormat/>
    <w:rsid w:val="00502496"/>
    <w:pPr>
      <w:spacing w:after="200" w:line="276" w:lineRule="auto"/>
      <w:ind w:left="720"/>
      <w:contextualSpacing/>
    </w:pPr>
    <w:rPr>
      <w:rFonts w:ascii="Calibri" w:hAnsi="Calibri"/>
      <w:sz w:val="22"/>
      <w:szCs w:val="22"/>
    </w:rPr>
  </w:style>
  <w:style w:type="paragraph" w:styleId="a4">
    <w:name w:val="header"/>
    <w:basedOn w:val="a"/>
    <w:rsid w:val="007A3684"/>
    <w:pPr>
      <w:tabs>
        <w:tab w:val="center" w:pos="4677"/>
        <w:tab w:val="right" w:pos="9355"/>
      </w:tabs>
    </w:pPr>
  </w:style>
  <w:style w:type="character" w:styleId="a5">
    <w:name w:val="page number"/>
    <w:basedOn w:val="a0"/>
    <w:rsid w:val="007A3684"/>
  </w:style>
  <w:style w:type="paragraph" w:customStyle="1" w:styleId="a6">
    <w:name w:val="Знак Знак Знак Знак"/>
    <w:basedOn w:val="a"/>
    <w:rsid w:val="008E0E80"/>
    <w:pPr>
      <w:spacing w:before="100" w:beforeAutospacing="1" w:after="100" w:afterAutospacing="1"/>
    </w:pPr>
    <w:rPr>
      <w:rFonts w:ascii="Tahoma" w:hAnsi="Tahoma"/>
      <w:sz w:val="20"/>
      <w:szCs w:val="20"/>
      <w:lang w:val="en-US" w:eastAsia="en-US"/>
    </w:rPr>
  </w:style>
  <w:style w:type="paragraph" w:customStyle="1" w:styleId="a7">
    <w:name w:val="Знак Знак Знак Знак Знак Знак Знак Знак"/>
    <w:basedOn w:val="a"/>
    <w:rsid w:val="002E0E0E"/>
    <w:pPr>
      <w:spacing w:before="100" w:beforeAutospacing="1" w:after="100" w:afterAutospacing="1"/>
    </w:pPr>
    <w:rPr>
      <w:rFonts w:ascii="Tahoma" w:hAnsi="Tahoma"/>
      <w:sz w:val="20"/>
      <w:szCs w:val="20"/>
      <w:lang w:val="en-US" w:eastAsia="en-US"/>
    </w:rPr>
  </w:style>
  <w:style w:type="paragraph" w:styleId="a8">
    <w:name w:val="Balloon Text"/>
    <w:basedOn w:val="a"/>
    <w:link w:val="a9"/>
    <w:rsid w:val="00AB6C48"/>
    <w:rPr>
      <w:rFonts w:ascii="Segoe UI" w:hAnsi="Segoe UI" w:cs="Segoe UI"/>
      <w:sz w:val="18"/>
      <w:szCs w:val="18"/>
    </w:rPr>
  </w:style>
  <w:style w:type="character" w:customStyle="1" w:styleId="a9">
    <w:name w:val="Текст выноски Знак"/>
    <w:link w:val="a8"/>
    <w:rsid w:val="00AB6C48"/>
    <w:rPr>
      <w:rFonts w:ascii="Segoe UI" w:hAnsi="Segoe UI" w:cs="Segoe UI"/>
      <w:sz w:val="18"/>
      <w:szCs w:val="18"/>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w:basedOn w:val="a"/>
    <w:rsid w:val="00AC4167"/>
    <w:pPr>
      <w:spacing w:before="100" w:beforeAutospacing="1" w:after="100" w:afterAutospacing="1"/>
    </w:pPr>
    <w:rPr>
      <w:rFonts w:ascii="Tahoma" w:hAnsi="Tahoma"/>
      <w:sz w:val="20"/>
      <w:szCs w:val="20"/>
      <w:lang w:val="en-US" w:eastAsia="en-US"/>
    </w:rPr>
  </w:style>
  <w:style w:type="paragraph" w:styleId="ab">
    <w:name w:val="footer"/>
    <w:basedOn w:val="a"/>
    <w:rsid w:val="009F2AEF"/>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691011">
      <w:bodyDiv w:val="1"/>
      <w:marLeft w:val="0"/>
      <w:marRight w:val="0"/>
      <w:marTop w:val="0"/>
      <w:marBottom w:val="0"/>
      <w:divBdr>
        <w:top w:val="none" w:sz="0" w:space="0" w:color="auto"/>
        <w:left w:val="none" w:sz="0" w:space="0" w:color="auto"/>
        <w:bottom w:val="none" w:sz="0" w:space="0" w:color="auto"/>
        <w:right w:val="none" w:sz="0" w:space="0" w:color="auto"/>
      </w:divBdr>
    </w:div>
    <w:div w:id="277413927">
      <w:bodyDiv w:val="1"/>
      <w:marLeft w:val="0"/>
      <w:marRight w:val="0"/>
      <w:marTop w:val="0"/>
      <w:marBottom w:val="0"/>
      <w:divBdr>
        <w:top w:val="none" w:sz="0" w:space="0" w:color="auto"/>
        <w:left w:val="none" w:sz="0" w:space="0" w:color="auto"/>
        <w:bottom w:val="none" w:sz="0" w:space="0" w:color="auto"/>
        <w:right w:val="none" w:sz="0" w:space="0" w:color="auto"/>
      </w:divBdr>
    </w:div>
    <w:div w:id="960965156">
      <w:bodyDiv w:val="1"/>
      <w:marLeft w:val="0"/>
      <w:marRight w:val="0"/>
      <w:marTop w:val="0"/>
      <w:marBottom w:val="0"/>
      <w:divBdr>
        <w:top w:val="none" w:sz="0" w:space="0" w:color="auto"/>
        <w:left w:val="none" w:sz="0" w:space="0" w:color="auto"/>
        <w:bottom w:val="none" w:sz="0" w:space="0" w:color="auto"/>
        <w:right w:val="none" w:sz="0" w:space="0" w:color="auto"/>
      </w:divBdr>
    </w:div>
    <w:div w:id="1071388547">
      <w:bodyDiv w:val="1"/>
      <w:marLeft w:val="0"/>
      <w:marRight w:val="0"/>
      <w:marTop w:val="0"/>
      <w:marBottom w:val="0"/>
      <w:divBdr>
        <w:top w:val="none" w:sz="0" w:space="0" w:color="auto"/>
        <w:left w:val="none" w:sz="0" w:space="0" w:color="auto"/>
        <w:bottom w:val="none" w:sz="0" w:space="0" w:color="auto"/>
        <w:right w:val="none" w:sz="0" w:space="0" w:color="auto"/>
      </w:divBdr>
    </w:div>
    <w:div w:id="1153134809">
      <w:bodyDiv w:val="1"/>
      <w:marLeft w:val="0"/>
      <w:marRight w:val="0"/>
      <w:marTop w:val="0"/>
      <w:marBottom w:val="0"/>
      <w:divBdr>
        <w:top w:val="none" w:sz="0" w:space="0" w:color="auto"/>
        <w:left w:val="none" w:sz="0" w:space="0" w:color="auto"/>
        <w:bottom w:val="none" w:sz="0" w:space="0" w:color="auto"/>
        <w:right w:val="none" w:sz="0" w:space="0" w:color="auto"/>
      </w:divBdr>
    </w:div>
    <w:div w:id="1218977420">
      <w:bodyDiv w:val="1"/>
      <w:marLeft w:val="0"/>
      <w:marRight w:val="0"/>
      <w:marTop w:val="0"/>
      <w:marBottom w:val="0"/>
      <w:divBdr>
        <w:top w:val="none" w:sz="0" w:space="0" w:color="auto"/>
        <w:left w:val="none" w:sz="0" w:space="0" w:color="auto"/>
        <w:bottom w:val="none" w:sz="0" w:space="0" w:color="auto"/>
        <w:right w:val="none" w:sz="0" w:space="0" w:color="auto"/>
      </w:divBdr>
    </w:div>
    <w:div w:id="1304508742">
      <w:bodyDiv w:val="1"/>
      <w:marLeft w:val="0"/>
      <w:marRight w:val="0"/>
      <w:marTop w:val="0"/>
      <w:marBottom w:val="0"/>
      <w:divBdr>
        <w:top w:val="none" w:sz="0" w:space="0" w:color="auto"/>
        <w:left w:val="none" w:sz="0" w:space="0" w:color="auto"/>
        <w:bottom w:val="none" w:sz="0" w:space="0" w:color="auto"/>
        <w:right w:val="none" w:sz="0" w:space="0" w:color="auto"/>
      </w:divBdr>
    </w:div>
    <w:div w:id="1355577106">
      <w:bodyDiv w:val="1"/>
      <w:marLeft w:val="0"/>
      <w:marRight w:val="0"/>
      <w:marTop w:val="0"/>
      <w:marBottom w:val="0"/>
      <w:divBdr>
        <w:top w:val="none" w:sz="0" w:space="0" w:color="auto"/>
        <w:left w:val="none" w:sz="0" w:space="0" w:color="auto"/>
        <w:bottom w:val="none" w:sz="0" w:space="0" w:color="auto"/>
        <w:right w:val="none" w:sz="0" w:space="0" w:color="auto"/>
      </w:divBdr>
    </w:div>
    <w:div w:id="1427724233">
      <w:bodyDiv w:val="1"/>
      <w:marLeft w:val="0"/>
      <w:marRight w:val="0"/>
      <w:marTop w:val="0"/>
      <w:marBottom w:val="0"/>
      <w:divBdr>
        <w:top w:val="none" w:sz="0" w:space="0" w:color="auto"/>
        <w:left w:val="none" w:sz="0" w:space="0" w:color="auto"/>
        <w:bottom w:val="none" w:sz="0" w:space="0" w:color="auto"/>
        <w:right w:val="none" w:sz="0" w:space="0" w:color="auto"/>
      </w:divBdr>
    </w:div>
    <w:div w:id="1677925844">
      <w:bodyDiv w:val="1"/>
      <w:marLeft w:val="0"/>
      <w:marRight w:val="0"/>
      <w:marTop w:val="0"/>
      <w:marBottom w:val="0"/>
      <w:divBdr>
        <w:top w:val="none" w:sz="0" w:space="0" w:color="auto"/>
        <w:left w:val="none" w:sz="0" w:space="0" w:color="auto"/>
        <w:bottom w:val="none" w:sz="0" w:space="0" w:color="auto"/>
        <w:right w:val="none" w:sz="0" w:space="0" w:color="auto"/>
      </w:divBdr>
    </w:div>
    <w:div w:id="1781601628">
      <w:bodyDiv w:val="1"/>
      <w:marLeft w:val="0"/>
      <w:marRight w:val="0"/>
      <w:marTop w:val="0"/>
      <w:marBottom w:val="0"/>
      <w:divBdr>
        <w:top w:val="none" w:sz="0" w:space="0" w:color="auto"/>
        <w:left w:val="none" w:sz="0" w:space="0" w:color="auto"/>
        <w:bottom w:val="none" w:sz="0" w:space="0" w:color="auto"/>
        <w:right w:val="none" w:sz="0" w:space="0" w:color="auto"/>
      </w:divBdr>
    </w:div>
    <w:div w:id="1804620896">
      <w:bodyDiv w:val="1"/>
      <w:marLeft w:val="0"/>
      <w:marRight w:val="0"/>
      <w:marTop w:val="0"/>
      <w:marBottom w:val="0"/>
      <w:divBdr>
        <w:top w:val="none" w:sz="0" w:space="0" w:color="auto"/>
        <w:left w:val="none" w:sz="0" w:space="0" w:color="auto"/>
        <w:bottom w:val="none" w:sz="0" w:space="0" w:color="auto"/>
        <w:right w:val="none" w:sz="0" w:space="0" w:color="auto"/>
      </w:divBdr>
    </w:div>
    <w:div w:id="2094619131">
      <w:bodyDiv w:val="1"/>
      <w:marLeft w:val="0"/>
      <w:marRight w:val="0"/>
      <w:marTop w:val="0"/>
      <w:marBottom w:val="0"/>
      <w:divBdr>
        <w:top w:val="none" w:sz="0" w:space="0" w:color="auto"/>
        <w:left w:val="none" w:sz="0" w:space="0" w:color="auto"/>
        <w:bottom w:val="none" w:sz="0" w:space="0" w:color="auto"/>
        <w:right w:val="none" w:sz="0" w:space="0" w:color="auto"/>
      </w:divBdr>
    </w:div>
    <w:div w:id="2096508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68708861DB2017460363EECE1F03A5D7008FCB4991A7810DC4C2D56F92A702E2826CD816B7EF4b7P4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068708861DB2017460363EECE1F03A5D7008FCB4991A7810DC4C2D56F92A702E2826CD816B7EF4b7P4L" TargetMode="External"/><Relationship Id="rId4" Type="http://schemas.openxmlformats.org/officeDocument/2006/relationships/settings" Target="settings.xml"/><Relationship Id="rId9" Type="http://schemas.openxmlformats.org/officeDocument/2006/relationships/hyperlink" Target="consultantplus://offline/ref=068708861DB2017460363EECE1F03A5D7008FCB4991A7810DC4C2D56F92A702E2826CD816B7EF4b7P4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1BE3F-4AE1-4DE8-86FC-69D821D8A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11</Pages>
  <Words>2452</Words>
  <Characters>18964</Characters>
  <Application>Microsoft Office Word</Application>
  <DocSecurity>0</DocSecurity>
  <Lines>158</Lines>
  <Paragraphs>42</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KTFOMS</Company>
  <LinksUpToDate>false</LinksUpToDate>
  <CharactersWithSpaces>21374</CharactersWithSpaces>
  <SharedDoc>false</SharedDoc>
  <HLinks>
    <vt:vector size="18" baseType="variant">
      <vt:variant>
        <vt:i4>983042</vt:i4>
      </vt:variant>
      <vt:variant>
        <vt:i4>6</vt:i4>
      </vt:variant>
      <vt:variant>
        <vt:i4>0</vt:i4>
      </vt:variant>
      <vt:variant>
        <vt:i4>5</vt:i4>
      </vt:variant>
      <vt:variant>
        <vt:lpwstr>consultantplus://offline/ref=068708861DB2017460363EECE1F03A5D7008FCB4991A7810DC4C2D56F92A702E2826CD816B7EF4b7P4L</vt:lpwstr>
      </vt:variant>
      <vt:variant>
        <vt:lpwstr/>
      </vt:variant>
      <vt:variant>
        <vt:i4>983042</vt:i4>
      </vt:variant>
      <vt:variant>
        <vt:i4>3</vt:i4>
      </vt:variant>
      <vt:variant>
        <vt:i4>0</vt:i4>
      </vt:variant>
      <vt:variant>
        <vt:i4>5</vt:i4>
      </vt:variant>
      <vt:variant>
        <vt:lpwstr>consultantplus://offline/ref=068708861DB2017460363EECE1F03A5D7008FCB4991A7810DC4C2D56F92A702E2826CD816B7EF4b7P4L</vt:lpwstr>
      </vt:variant>
      <vt:variant>
        <vt:lpwstr/>
      </vt:variant>
      <vt:variant>
        <vt:i4>983042</vt:i4>
      </vt:variant>
      <vt:variant>
        <vt:i4>0</vt:i4>
      </vt:variant>
      <vt:variant>
        <vt:i4>0</vt:i4>
      </vt:variant>
      <vt:variant>
        <vt:i4>5</vt:i4>
      </vt:variant>
      <vt:variant>
        <vt:lpwstr>consultantplus://offline/ref=068708861DB2017460363EECE1F03A5D7008FCB4991A7810DC4C2D56F92A702E2826CD816B7EF4b7P4L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subject/>
  <dc:creator>FO-1</dc:creator>
  <cp:keywords/>
  <dc:description/>
  <cp:lastModifiedBy>Симонова Л.Ю.</cp:lastModifiedBy>
  <cp:revision>9</cp:revision>
  <cp:lastPrinted>2016-12-14T06:29:00Z</cp:lastPrinted>
  <dcterms:created xsi:type="dcterms:W3CDTF">2016-10-25T03:23:00Z</dcterms:created>
  <dcterms:modified xsi:type="dcterms:W3CDTF">2016-12-14T06:29:00Z</dcterms:modified>
</cp:coreProperties>
</file>