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57E" w:rsidRDefault="00AB757E" w:rsidP="00AB75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81EF3" w:rsidRPr="008B4171" w:rsidRDefault="00C81EF3" w:rsidP="00C81EF3">
      <w:pPr>
        <w:spacing w:after="0" w:line="240" w:lineRule="auto"/>
        <w:ind w:left="3539" w:firstLine="709"/>
        <w:rPr>
          <w:rFonts w:ascii="Arial" w:hAnsi="Arial" w:cs="Arial"/>
          <w:b/>
          <w:sz w:val="24"/>
          <w:szCs w:val="24"/>
        </w:rPr>
      </w:pPr>
      <w:r w:rsidRPr="008B4171">
        <w:rPr>
          <w:rFonts w:ascii="Arial" w:hAnsi="Arial" w:cs="Arial"/>
          <w:b/>
          <w:sz w:val="24"/>
          <w:szCs w:val="24"/>
          <w:lang w:val="en-US"/>
        </w:rPr>
        <w:t>202</w:t>
      </w:r>
      <w:r>
        <w:rPr>
          <w:rFonts w:ascii="Arial" w:hAnsi="Arial" w:cs="Arial"/>
          <w:b/>
          <w:sz w:val="24"/>
          <w:szCs w:val="24"/>
          <w:lang w:val="en-US"/>
        </w:rPr>
        <w:t>5</w:t>
      </w:r>
      <w:r w:rsidRPr="008B417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8B4171">
        <w:rPr>
          <w:rFonts w:ascii="Arial" w:hAnsi="Arial" w:cs="Arial"/>
          <w:b/>
          <w:sz w:val="24"/>
          <w:szCs w:val="24"/>
        </w:rPr>
        <w:t>год</w:t>
      </w:r>
    </w:p>
    <w:p w:rsidR="00765B99" w:rsidRDefault="00765B99" w:rsidP="00765B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765B99" w:rsidTr="00765B99">
        <w:tc>
          <w:tcPr>
            <w:tcW w:w="562" w:type="dxa"/>
          </w:tcPr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Наименование должности </w:t>
            </w:r>
          </w:p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(в соответствии с действующим штатным расписанием)</w:t>
            </w:r>
          </w:p>
        </w:tc>
        <w:tc>
          <w:tcPr>
            <w:tcW w:w="2336" w:type="dxa"/>
          </w:tcPr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2337" w:type="dxa"/>
          </w:tcPr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Размер среднемесячной заработной платы, руб.</w:t>
            </w:r>
          </w:p>
        </w:tc>
      </w:tr>
      <w:tr w:rsidR="00765B99" w:rsidTr="00765B99">
        <w:tc>
          <w:tcPr>
            <w:tcW w:w="562" w:type="dxa"/>
          </w:tcPr>
          <w:p w:rsidR="00765B99" w:rsidRDefault="00765B99" w:rsidP="00765B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765B99" w:rsidRDefault="00765B99" w:rsidP="00765B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ТФ ОМС Курганской области</w:t>
            </w:r>
          </w:p>
        </w:tc>
        <w:tc>
          <w:tcPr>
            <w:tcW w:w="2336" w:type="dxa"/>
          </w:tcPr>
          <w:p w:rsidR="00765B99" w:rsidRDefault="007F2B7C" w:rsidP="00765B9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Бурсина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Оксана Борисовна</w:t>
            </w:r>
          </w:p>
        </w:tc>
        <w:tc>
          <w:tcPr>
            <w:tcW w:w="2337" w:type="dxa"/>
          </w:tcPr>
          <w:p w:rsidR="00765B99" w:rsidRDefault="007F2B7C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274 267,14</w:t>
            </w:r>
          </w:p>
        </w:tc>
      </w:tr>
      <w:tr w:rsidR="00765B99" w:rsidTr="00765B99">
        <w:tc>
          <w:tcPr>
            <w:tcW w:w="562" w:type="dxa"/>
          </w:tcPr>
          <w:p w:rsidR="00765B99" w:rsidRDefault="00765B99" w:rsidP="00765B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765B99" w:rsidRDefault="00765B99" w:rsidP="00765B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директора по финансово-экономическим вопросам</w:t>
            </w:r>
          </w:p>
        </w:tc>
        <w:tc>
          <w:tcPr>
            <w:tcW w:w="2336" w:type="dxa"/>
          </w:tcPr>
          <w:p w:rsidR="00765B99" w:rsidRDefault="00765B99" w:rsidP="00765B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Кобзарь Оксана Николаевна</w:t>
            </w:r>
          </w:p>
        </w:tc>
        <w:tc>
          <w:tcPr>
            <w:tcW w:w="2337" w:type="dxa"/>
          </w:tcPr>
          <w:p w:rsidR="00534234" w:rsidRPr="00534234" w:rsidRDefault="007F2B7C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151 526,16</w:t>
            </w:r>
          </w:p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5B99" w:rsidTr="00765B99">
        <w:tc>
          <w:tcPr>
            <w:tcW w:w="562" w:type="dxa"/>
          </w:tcPr>
          <w:p w:rsidR="00765B99" w:rsidRDefault="00765B99" w:rsidP="00765B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765B99" w:rsidRDefault="00765B99" w:rsidP="00765B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директора по организации ОМС</w:t>
            </w:r>
          </w:p>
        </w:tc>
        <w:tc>
          <w:tcPr>
            <w:tcW w:w="2336" w:type="dxa"/>
          </w:tcPr>
          <w:p w:rsidR="00765B99" w:rsidRDefault="00263385" w:rsidP="00765B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Квашнина Ольга Евгеньевна</w:t>
            </w:r>
          </w:p>
        </w:tc>
        <w:tc>
          <w:tcPr>
            <w:tcW w:w="2337" w:type="dxa"/>
          </w:tcPr>
          <w:p w:rsidR="00534234" w:rsidRPr="00534234" w:rsidRDefault="007F2B7C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151 645,62</w:t>
            </w:r>
          </w:p>
          <w:p w:rsidR="00765B99" w:rsidRDefault="00765B99" w:rsidP="00765B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4234" w:rsidTr="00765B99">
        <w:tc>
          <w:tcPr>
            <w:tcW w:w="562" w:type="dxa"/>
          </w:tcPr>
          <w:p w:rsidR="00534234" w:rsidRDefault="00534234" w:rsidP="005342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534234" w:rsidRDefault="00534234" w:rsidP="005342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Заместитель директора по информационной безопасности</w:t>
            </w:r>
          </w:p>
        </w:tc>
        <w:tc>
          <w:tcPr>
            <w:tcW w:w="2336" w:type="dxa"/>
          </w:tcPr>
          <w:p w:rsidR="00534234" w:rsidRDefault="00534234" w:rsidP="0053423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Гужев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Константин Витальевич</w:t>
            </w:r>
          </w:p>
        </w:tc>
        <w:tc>
          <w:tcPr>
            <w:tcW w:w="2337" w:type="dxa"/>
          </w:tcPr>
          <w:p w:rsidR="00534234" w:rsidRPr="00534234" w:rsidRDefault="007F2B7C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140 633,95</w:t>
            </w:r>
          </w:p>
          <w:p w:rsidR="00534234" w:rsidRDefault="00534234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34234" w:rsidTr="00765B99">
        <w:tc>
          <w:tcPr>
            <w:tcW w:w="562" w:type="dxa"/>
          </w:tcPr>
          <w:p w:rsidR="00534234" w:rsidRDefault="00534234" w:rsidP="005342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534234" w:rsidRDefault="00534234" w:rsidP="005342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отдела бухгалтерского учета и отчетности – главный бухгалтер</w:t>
            </w:r>
          </w:p>
        </w:tc>
        <w:tc>
          <w:tcPr>
            <w:tcW w:w="2336" w:type="dxa"/>
          </w:tcPr>
          <w:p w:rsidR="00534234" w:rsidRDefault="00534234" w:rsidP="005342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Михайлова Наталья Анатольевна</w:t>
            </w:r>
          </w:p>
        </w:tc>
        <w:tc>
          <w:tcPr>
            <w:tcW w:w="2337" w:type="dxa"/>
          </w:tcPr>
          <w:p w:rsidR="00534234" w:rsidRDefault="007F2B7C" w:rsidP="005342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131 782,27</w:t>
            </w:r>
          </w:p>
        </w:tc>
      </w:tr>
    </w:tbl>
    <w:p w:rsidR="00765B99" w:rsidRDefault="00765B99" w:rsidP="00765B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B99" w:rsidRDefault="00765B99" w:rsidP="00765B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Расчет среднемесячной заработной платы руководителя, заместителей руководителя, главног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о бухгалтера ТФ ОМС Курганской области определен согласно п.20 Постановления Правительства РФ от 24.12.2007 года № 922                         (ред. от 10.12.20</w:t>
      </w:r>
      <w:r w:rsidR="0053423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 г) «Об особенностях порядка исчисления средней заработной платы».</w:t>
      </w:r>
    </w:p>
    <w:p w:rsidR="00765B99" w:rsidRDefault="00765B99" w:rsidP="00765B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5B99" w:rsidRDefault="00765B99" w:rsidP="00765B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B757E" w:rsidRPr="00AB757E" w:rsidRDefault="00AB757E" w:rsidP="00AB757E">
      <w:pPr>
        <w:ind w:left="4962"/>
        <w:rPr>
          <w:rFonts w:ascii="Arial" w:hAnsi="Arial" w:cs="Arial"/>
          <w:sz w:val="24"/>
          <w:szCs w:val="24"/>
        </w:rPr>
      </w:pPr>
    </w:p>
    <w:sectPr w:rsidR="00AB757E" w:rsidRPr="00AB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7E"/>
    <w:rsid w:val="000C1C1B"/>
    <w:rsid w:val="00263385"/>
    <w:rsid w:val="00401E0C"/>
    <w:rsid w:val="00534234"/>
    <w:rsid w:val="00643AC0"/>
    <w:rsid w:val="006A04FB"/>
    <w:rsid w:val="007540DD"/>
    <w:rsid w:val="00765B99"/>
    <w:rsid w:val="007F2B7C"/>
    <w:rsid w:val="00AB757E"/>
    <w:rsid w:val="00C81EF3"/>
    <w:rsid w:val="00E42706"/>
    <w:rsid w:val="00E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E782F-B753-4E37-B829-6D88C06E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5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5B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2025-02-18T10:36:00Z</cp:lastPrinted>
  <dcterms:created xsi:type="dcterms:W3CDTF">2026-02-10T10:43:00Z</dcterms:created>
  <dcterms:modified xsi:type="dcterms:W3CDTF">2026-02-10T10:43:00Z</dcterms:modified>
</cp:coreProperties>
</file>